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0084C" w14:textId="4F0DE0BE" w:rsidR="004863AE" w:rsidRPr="00F069BD" w:rsidRDefault="000312A4" w:rsidP="00B524EC">
      <w:pPr>
        <w:framePr w:w="7881" w:h="295" w:hSpace="142" w:wrap="around" w:vAnchor="page" w:hAnchor="page" w:x="908" w:y="4991" w:anchorLock="1"/>
        <w:rPr>
          <w:rFonts w:ascii="DIN-Medium" w:hAnsi="DIN-Medium"/>
          <w:sz w:val="31"/>
          <w:lang w:val="en-US"/>
        </w:rPr>
      </w:pPr>
      <w:r w:rsidRPr="00F069BD">
        <w:rPr>
          <w:rFonts w:ascii="DIN-Medium" w:hAnsi="DIN-Medium"/>
          <w:sz w:val="31"/>
          <w:lang w:val="en-US"/>
        </w:rPr>
        <w:t xml:space="preserve">Panasonic </w:t>
      </w:r>
      <w:r w:rsidR="00B94080">
        <w:rPr>
          <w:rFonts w:ascii="DIN-Medium" w:hAnsi="DIN-Medium"/>
          <w:sz w:val="31"/>
          <w:lang w:val="en-US"/>
        </w:rPr>
        <w:t>Ultra HD</w:t>
      </w:r>
      <w:r w:rsidR="00F069BD" w:rsidRPr="00F069BD">
        <w:rPr>
          <w:rFonts w:ascii="DIN-Medium" w:hAnsi="DIN-Medium"/>
          <w:sz w:val="31"/>
          <w:lang w:val="en-US"/>
        </w:rPr>
        <w:t xml:space="preserve"> Blu-ray </w:t>
      </w:r>
      <w:r w:rsidR="0068731E">
        <w:rPr>
          <w:rFonts w:ascii="DIN-Medium" w:hAnsi="DIN-Medium"/>
          <w:sz w:val="31"/>
          <w:lang w:val="en-US"/>
        </w:rPr>
        <w:t>Player</w:t>
      </w:r>
      <w:r w:rsidR="00F069BD" w:rsidRPr="00F069BD">
        <w:rPr>
          <w:rFonts w:ascii="DIN-Medium" w:hAnsi="DIN-Medium"/>
          <w:sz w:val="31"/>
          <w:lang w:val="en-US"/>
        </w:rPr>
        <w:t xml:space="preserve"> </w:t>
      </w:r>
      <w:r w:rsidR="009C5F70" w:rsidRPr="00F069BD">
        <w:rPr>
          <w:rFonts w:ascii="DIN-Medium" w:hAnsi="DIN-Medium"/>
          <w:sz w:val="31"/>
          <w:lang w:val="en-US"/>
        </w:rPr>
        <w:t>DM</w:t>
      </w:r>
      <w:r w:rsidR="0068731E">
        <w:rPr>
          <w:rFonts w:ascii="DIN-Medium" w:hAnsi="DIN-Medium"/>
          <w:sz w:val="31"/>
          <w:lang w:val="en-US"/>
        </w:rPr>
        <w:t>P</w:t>
      </w:r>
      <w:r w:rsidR="009C5F70" w:rsidRPr="00F069BD">
        <w:rPr>
          <w:rFonts w:ascii="DIN-Medium" w:hAnsi="DIN-Medium"/>
          <w:sz w:val="31"/>
          <w:lang w:val="en-US"/>
        </w:rPr>
        <w:t>-</w:t>
      </w:r>
      <w:r w:rsidR="00F069BD" w:rsidRPr="00F069BD">
        <w:rPr>
          <w:rFonts w:ascii="DIN-Medium" w:hAnsi="DIN-Medium"/>
          <w:sz w:val="31"/>
          <w:lang w:val="en-US"/>
        </w:rPr>
        <w:t>UB</w:t>
      </w:r>
      <w:r w:rsidR="00B524EC">
        <w:rPr>
          <w:rFonts w:ascii="DIN-Medium" w:hAnsi="DIN-Medium"/>
          <w:sz w:val="31"/>
          <w:lang w:val="en-US"/>
        </w:rPr>
        <w:t>824</w:t>
      </w:r>
      <w:r w:rsidR="00B94080">
        <w:rPr>
          <w:rFonts w:ascii="DIN-Medium" w:hAnsi="DIN-Medium"/>
          <w:sz w:val="31"/>
          <w:lang w:val="en-US"/>
        </w:rPr>
        <w:t xml:space="preserve"> und </w:t>
      </w:r>
      <w:r w:rsidR="00E44688">
        <w:rPr>
          <w:rFonts w:ascii="DIN-Medium" w:hAnsi="DIN-Medium"/>
          <w:sz w:val="31"/>
          <w:lang w:val="en-US"/>
        </w:rPr>
        <w:t>DMP</w:t>
      </w:r>
      <w:r w:rsidR="0068731E">
        <w:rPr>
          <w:rFonts w:ascii="DIN-Medium" w:hAnsi="DIN-Medium"/>
          <w:sz w:val="31"/>
          <w:lang w:val="en-US"/>
        </w:rPr>
        <w:t>-UB424</w:t>
      </w:r>
    </w:p>
    <w:p w14:paraId="7EFB3F72" w14:textId="4D2F3B08" w:rsidR="00B12B3F" w:rsidRPr="00CF16E4" w:rsidRDefault="00BF65E6" w:rsidP="00B524EC">
      <w:pPr>
        <w:framePr w:w="7881" w:h="295" w:hSpace="142" w:wrap="around" w:vAnchor="page" w:hAnchor="page" w:x="908" w:y="4991" w:anchorLock="1"/>
        <w:ind w:right="235"/>
        <w:rPr>
          <w:rFonts w:ascii="DIN-Medium" w:hAnsi="DIN-Medium"/>
          <w:sz w:val="31"/>
          <w:lang w:val="de-DE"/>
        </w:rPr>
      </w:pPr>
      <w:r>
        <w:rPr>
          <w:rFonts w:ascii="DIN-Black" w:hAnsi="DIN-Black"/>
          <w:sz w:val="25"/>
          <w:lang w:val="de-DE"/>
        </w:rPr>
        <w:t xml:space="preserve">Heimkino neu </w:t>
      </w:r>
      <w:r w:rsidR="00A97101">
        <w:rPr>
          <w:rFonts w:ascii="DIN-Black" w:hAnsi="DIN-Black"/>
          <w:sz w:val="25"/>
          <w:lang w:val="de-DE"/>
        </w:rPr>
        <w:t xml:space="preserve">erleben dank </w:t>
      </w:r>
      <w:r w:rsidR="008D5367">
        <w:rPr>
          <w:rFonts w:ascii="DIN-Black" w:hAnsi="DIN-Black"/>
          <w:sz w:val="25"/>
          <w:lang w:val="de-DE"/>
        </w:rPr>
        <w:t>Multi HDR</w:t>
      </w:r>
      <w:r w:rsidR="00B524EC">
        <w:rPr>
          <w:rFonts w:ascii="DIN-Black" w:hAnsi="DIN-Black"/>
          <w:sz w:val="25"/>
          <w:lang w:val="de-DE"/>
        </w:rPr>
        <w:t xml:space="preserve"> Unterstützung</w:t>
      </w:r>
      <w:r w:rsidR="00B94080">
        <w:rPr>
          <w:rFonts w:ascii="DIN-Black" w:hAnsi="DIN-Black"/>
          <w:sz w:val="25"/>
          <w:lang w:val="de-DE"/>
        </w:rPr>
        <w:t>, 4K Video-on-Demand</w:t>
      </w:r>
      <w:r w:rsidR="00E44688">
        <w:rPr>
          <w:rFonts w:ascii="DIN-Black" w:hAnsi="DIN-Black"/>
          <w:sz w:val="25"/>
          <w:lang w:val="de-DE"/>
        </w:rPr>
        <w:t xml:space="preserve"> und Sprachsteuerung</w:t>
      </w:r>
    </w:p>
    <w:p w14:paraId="07BDF194" w14:textId="15DEFD5C" w:rsidR="008460A2" w:rsidRPr="00C37E0A"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C37E0A">
        <w:rPr>
          <w:rFonts w:ascii="DIN-Black" w:hAnsi="DIN-Black"/>
          <w:color w:val="000000"/>
          <w:sz w:val="31"/>
          <w:lang w:val="de-DE"/>
        </w:rPr>
        <w:t>PRESSEINFORMATION</w:t>
      </w:r>
      <w:r w:rsidRPr="00C37E0A">
        <w:rPr>
          <w:rFonts w:ascii="Arial" w:hAnsi="Arial"/>
          <w:sz w:val="22"/>
          <w:lang w:val="de-DE"/>
        </w:rPr>
        <w:br/>
      </w:r>
      <w:r w:rsidR="000312A4">
        <w:rPr>
          <w:rFonts w:ascii="DIN-Black" w:hAnsi="DIN-Black"/>
          <w:color w:val="808080"/>
          <w:sz w:val="22"/>
          <w:lang w:val="de-DE"/>
        </w:rPr>
        <w:t>Februar</w:t>
      </w:r>
      <w:r w:rsidR="00DA3ACC">
        <w:rPr>
          <w:rFonts w:ascii="DIN-Black" w:hAnsi="DIN-Black"/>
          <w:color w:val="808080"/>
          <w:sz w:val="22"/>
          <w:lang w:val="de-DE"/>
        </w:rPr>
        <w:t xml:space="preserve"> 2018</w:t>
      </w:r>
    </w:p>
    <w:p w14:paraId="1CE9634E" w14:textId="77777777" w:rsidR="008460A2" w:rsidRPr="00C37E0A"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771BD602" w14:textId="77777777" w:rsidR="00EF0A58" w:rsidRDefault="00EF0A58" w:rsidP="00716F00">
      <w:pPr>
        <w:framePr w:w="2155" w:h="9555" w:hSpace="142" w:wrap="around" w:vAnchor="page" w:hAnchor="page" w:x="9357" w:y="5104" w:anchorLock="1"/>
        <w:autoSpaceDE w:val="0"/>
        <w:autoSpaceDN w:val="0"/>
        <w:adjustRightInd w:val="0"/>
        <w:rPr>
          <w:rFonts w:ascii="DIN-Medium" w:hAnsi="DIN-Medium" w:cs="DIN-Medium"/>
          <w:color w:val="000000"/>
          <w:sz w:val="20"/>
          <w:lang w:val="de-DE" w:eastAsia="de-DE"/>
        </w:rPr>
      </w:pPr>
      <w:r>
        <w:rPr>
          <w:rFonts w:ascii="DIN-Medium" w:hAnsi="DIN-Medium" w:cs="DIN-Medium"/>
          <w:color w:val="000000"/>
          <w:sz w:val="20"/>
          <w:lang w:val="de-DE" w:eastAsia="de-DE"/>
        </w:rPr>
        <w:t>Im Überblick</w:t>
      </w:r>
    </w:p>
    <w:p w14:paraId="307CB94F" w14:textId="1D6C2383" w:rsidR="0068731E" w:rsidRPr="003C53AB" w:rsidRDefault="00593D56" w:rsidP="00716F00">
      <w:pPr>
        <w:framePr w:w="2155" w:h="9555" w:hSpace="142" w:wrap="around" w:vAnchor="page" w:hAnchor="page" w:x="9357" w:y="5104" w:anchorLock="1"/>
        <w:autoSpaceDE w:val="0"/>
        <w:autoSpaceDN w:val="0"/>
        <w:adjustRightInd w:val="0"/>
        <w:spacing w:after="60"/>
        <w:rPr>
          <w:rFonts w:ascii="DIN-Black" w:hAnsi="DIN-Black" w:cs="DIN-Black"/>
          <w:color w:val="808080"/>
          <w:sz w:val="19"/>
          <w:szCs w:val="19"/>
          <w:lang w:val="de-CH" w:eastAsia="de-DE"/>
        </w:rPr>
      </w:pPr>
      <w:r w:rsidRPr="003C53AB">
        <w:rPr>
          <w:rFonts w:ascii="DIN-Black" w:hAnsi="DIN-Black" w:cs="DIN-Black"/>
          <w:color w:val="808080"/>
          <w:sz w:val="19"/>
          <w:szCs w:val="19"/>
          <w:lang w:val="de-CH" w:eastAsia="de-DE"/>
        </w:rPr>
        <w:t xml:space="preserve">UHD Blu-ray </w:t>
      </w:r>
      <w:r w:rsidR="0068731E" w:rsidRPr="003C53AB">
        <w:rPr>
          <w:rFonts w:ascii="DIN-Black" w:hAnsi="DIN-Black" w:cs="DIN-Black"/>
          <w:color w:val="808080"/>
          <w:sz w:val="19"/>
          <w:szCs w:val="19"/>
          <w:lang w:val="de-CH" w:eastAsia="de-DE"/>
        </w:rPr>
        <w:t>Player</w:t>
      </w:r>
      <w:r w:rsidRPr="003C53AB">
        <w:rPr>
          <w:rFonts w:ascii="DIN-Black" w:hAnsi="DIN-Black" w:cs="DIN-Black"/>
          <w:color w:val="808080"/>
          <w:sz w:val="19"/>
          <w:szCs w:val="19"/>
          <w:lang w:val="de-CH" w:eastAsia="de-DE"/>
        </w:rPr>
        <w:t xml:space="preserve"> DM</w:t>
      </w:r>
      <w:r w:rsidR="0068731E" w:rsidRPr="003C53AB">
        <w:rPr>
          <w:rFonts w:ascii="DIN-Black" w:hAnsi="DIN-Black" w:cs="DIN-Black"/>
          <w:color w:val="808080"/>
          <w:sz w:val="19"/>
          <w:szCs w:val="19"/>
          <w:lang w:val="de-CH" w:eastAsia="de-DE"/>
        </w:rPr>
        <w:t>P-UB824</w:t>
      </w:r>
      <w:r w:rsidR="00092BEC" w:rsidRPr="003C53AB">
        <w:rPr>
          <w:rFonts w:ascii="DIN-Black" w:hAnsi="DIN-Black" w:cs="DIN-Black"/>
          <w:color w:val="808080"/>
          <w:sz w:val="19"/>
          <w:szCs w:val="19"/>
          <w:lang w:val="de-CH" w:eastAsia="de-DE"/>
        </w:rPr>
        <w:t>/424</w:t>
      </w:r>
    </w:p>
    <w:p w14:paraId="25FE1214" w14:textId="77777777" w:rsidR="00092BEC" w:rsidRDefault="00092BEC" w:rsidP="0068731E">
      <w:pPr>
        <w:framePr w:w="2155" w:h="9555" w:hSpace="142" w:wrap="around" w:vAnchor="page" w:hAnchor="page" w:x="9357" w:y="5104" w:anchorLock="1"/>
        <w:autoSpaceDE w:val="0"/>
        <w:autoSpaceDN w:val="0"/>
        <w:adjustRightInd w:val="0"/>
        <w:spacing w:after="60"/>
        <w:rPr>
          <w:rFonts w:ascii="DIN-Medium" w:hAnsi="DIN-Medium" w:cs="DIN-Medium"/>
          <w:sz w:val="14"/>
          <w:szCs w:val="14"/>
          <w:lang w:val="de-DE" w:eastAsia="de-DE"/>
        </w:rPr>
      </w:pPr>
      <w:r>
        <w:rPr>
          <w:rFonts w:ascii="DIN-Medium" w:hAnsi="DIN-Medium" w:cs="DIN-Medium"/>
          <w:sz w:val="14"/>
          <w:szCs w:val="14"/>
          <w:lang w:val="de-DE" w:eastAsia="de-DE"/>
        </w:rPr>
        <w:t>Ultra HD Blu-ray Wiedergabe</w:t>
      </w:r>
    </w:p>
    <w:p w14:paraId="1C50DCB4" w14:textId="02477E4D" w:rsidR="00092BEC" w:rsidRDefault="00092BEC" w:rsidP="0068731E">
      <w:pPr>
        <w:framePr w:w="2155" w:h="9555" w:hSpace="142" w:wrap="around" w:vAnchor="page" w:hAnchor="page" w:x="9357" w:y="5104" w:anchorLock="1"/>
        <w:autoSpaceDE w:val="0"/>
        <w:autoSpaceDN w:val="0"/>
        <w:adjustRightInd w:val="0"/>
        <w:spacing w:after="60"/>
        <w:rPr>
          <w:rFonts w:ascii="DIN-Medium" w:hAnsi="DIN-Medium" w:cs="DIN-Medium"/>
          <w:sz w:val="14"/>
          <w:szCs w:val="14"/>
          <w:lang w:val="de-DE" w:eastAsia="de-DE"/>
        </w:rPr>
      </w:pPr>
      <w:r>
        <w:rPr>
          <w:rFonts w:ascii="DIN-Medium" w:hAnsi="DIN-Medium" w:cs="DIN-Medium"/>
          <w:sz w:val="14"/>
          <w:szCs w:val="14"/>
          <w:lang w:val="de-DE" w:eastAsia="de-DE"/>
        </w:rPr>
        <w:t>4K Bildqualität mit dynamischer Helligkeitsanpass</w:t>
      </w:r>
      <w:r w:rsidR="00B524EC">
        <w:rPr>
          <w:rFonts w:ascii="DIN-Medium" w:hAnsi="DIN-Medium" w:cs="DIN-Medium"/>
          <w:sz w:val="14"/>
          <w:szCs w:val="14"/>
          <w:lang w:val="de-DE" w:eastAsia="de-DE"/>
        </w:rPr>
        <w:t>ung dank HDR10+</w:t>
      </w:r>
      <w:r w:rsidR="00EB5FA3">
        <w:rPr>
          <w:rFonts w:ascii="DIN-Medium" w:hAnsi="DIN-Medium" w:cs="DIN-Medium"/>
          <w:sz w:val="14"/>
          <w:szCs w:val="14"/>
          <w:lang w:val="de-DE" w:eastAsia="de-DE"/>
        </w:rPr>
        <w:t>*</w:t>
      </w:r>
      <w:r w:rsidR="00B524EC">
        <w:rPr>
          <w:rFonts w:ascii="DIN-Medium" w:hAnsi="DIN-Medium" w:cs="DIN-Medium"/>
          <w:sz w:val="14"/>
          <w:szCs w:val="14"/>
          <w:lang w:val="de-DE" w:eastAsia="de-DE"/>
        </w:rPr>
        <w:t xml:space="preserve"> </w:t>
      </w:r>
    </w:p>
    <w:p w14:paraId="704FD411" w14:textId="77777777" w:rsidR="00092BEC" w:rsidRDefault="00092BEC" w:rsidP="0068731E">
      <w:pPr>
        <w:framePr w:w="2155" w:h="9555" w:hSpace="142" w:wrap="around" w:vAnchor="page" w:hAnchor="page" w:x="9357" w:y="5104" w:anchorLock="1"/>
        <w:autoSpaceDE w:val="0"/>
        <w:autoSpaceDN w:val="0"/>
        <w:adjustRightInd w:val="0"/>
        <w:spacing w:after="60"/>
        <w:rPr>
          <w:rFonts w:ascii="DIN-Medium" w:hAnsi="DIN-Medium" w:cs="DIN-Medium"/>
          <w:sz w:val="14"/>
          <w:szCs w:val="14"/>
          <w:lang w:val="de-DE" w:eastAsia="de-DE"/>
        </w:rPr>
      </w:pPr>
      <w:r>
        <w:rPr>
          <w:rFonts w:ascii="DIN-Medium" w:hAnsi="DIN-Medium" w:cs="DIN-Medium"/>
          <w:sz w:val="14"/>
          <w:szCs w:val="14"/>
          <w:lang w:val="de-DE" w:eastAsia="de-DE"/>
        </w:rPr>
        <w:t>Faszinierender Detailreichtum und breites Farbspektrum dank modernster HCX Prozessortechnologie</w:t>
      </w:r>
    </w:p>
    <w:p w14:paraId="2CAA9089" w14:textId="77777777" w:rsidR="00092BEC" w:rsidRDefault="00092BEC" w:rsidP="0068731E">
      <w:pPr>
        <w:framePr w:w="2155" w:h="9555" w:hSpace="142" w:wrap="around" w:vAnchor="page" w:hAnchor="page" w:x="9357" w:y="5104" w:anchorLock="1"/>
        <w:autoSpaceDE w:val="0"/>
        <w:autoSpaceDN w:val="0"/>
        <w:adjustRightInd w:val="0"/>
        <w:spacing w:after="60"/>
        <w:rPr>
          <w:rFonts w:ascii="DIN-Medium" w:hAnsi="DIN-Medium" w:cs="DIN-Medium"/>
          <w:sz w:val="14"/>
          <w:szCs w:val="14"/>
          <w:lang w:val="de-DE" w:eastAsia="de-DE"/>
        </w:rPr>
      </w:pPr>
      <w:r>
        <w:rPr>
          <w:rFonts w:ascii="DIN-Medium" w:hAnsi="DIN-Medium" w:cs="DIN-Medium"/>
          <w:sz w:val="14"/>
          <w:szCs w:val="14"/>
          <w:lang w:val="de-DE" w:eastAsia="de-DE"/>
        </w:rPr>
        <w:t>Vielseitige Auswahl an Internet Apps sowie 4K Streaming Diensten wie Netflix, YouTube und Amazon</w:t>
      </w:r>
    </w:p>
    <w:p w14:paraId="597538E0" w14:textId="77777777" w:rsidR="00092BEC" w:rsidRDefault="00092BEC" w:rsidP="0068731E">
      <w:pPr>
        <w:framePr w:w="2155" w:h="9555" w:hSpace="142" w:wrap="around" w:vAnchor="page" w:hAnchor="page" w:x="9357" w:y="5104" w:anchorLock="1"/>
        <w:autoSpaceDE w:val="0"/>
        <w:autoSpaceDN w:val="0"/>
        <w:adjustRightInd w:val="0"/>
        <w:spacing w:after="60"/>
        <w:rPr>
          <w:rFonts w:ascii="DIN-Medium" w:hAnsi="DIN-Medium" w:cs="DIN-Medium"/>
          <w:sz w:val="14"/>
          <w:szCs w:val="14"/>
          <w:lang w:val="de-DE" w:eastAsia="de-DE"/>
        </w:rPr>
      </w:pPr>
      <w:r>
        <w:rPr>
          <w:rFonts w:ascii="DIN-Medium" w:hAnsi="DIN-Medium" w:cs="DIN-Medium"/>
          <w:sz w:val="14"/>
          <w:szCs w:val="14"/>
          <w:lang w:val="de-DE" w:eastAsia="de-DE"/>
        </w:rPr>
        <w:t>Hochauflösende Audio-Wiedergabe und zwei HDMI Ausgänge für isolierte Tonausgabe</w:t>
      </w:r>
    </w:p>
    <w:p w14:paraId="3B12EA2B" w14:textId="77777777" w:rsidR="00B524EC" w:rsidRDefault="00B524EC" w:rsidP="0068731E">
      <w:pPr>
        <w:framePr w:w="2155" w:h="9555" w:hSpace="142" w:wrap="around" w:vAnchor="page" w:hAnchor="page" w:x="9357" w:y="5104" w:anchorLock="1"/>
        <w:autoSpaceDE w:val="0"/>
        <w:autoSpaceDN w:val="0"/>
        <w:adjustRightInd w:val="0"/>
        <w:spacing w:after="60"/>
        <w:rPr>
          <w:rFonts w:ascii="DIN-Medium" w:hAnsi="DIN-Medium" w:cs="DIN-Medium"/>
          <w:sz w:val="14"/>
          <w:szCs w:val="14"/>
          <w:lang w:val="de-DE" w:eastAsia="de-DE"/>
        </w:rPr>
      </w:pPr>
      <w:r>
        <w:rPr>
          <w:rFonts w:ascii="DIN-Medium" w:hAnsi="DIN-Medium" w:cs="DIN-Medium"/>
          <w:sz w:val="14"/>
          <w:szCs w:val="14"/>
          <w:lang w:val="de-DE" w:eastAsia="de-DE"/>
        </w:rPr>
        <w:t>Wiedergabe zahlreicher Bild- und Tonformate von Disc, USB-Stick, externer Festplatte, SD-Karte und über DLNA</w:t>
      </w:r>
    </w:p>
    <w:p w14:paraId="27F22972" w14:textId="77777777" w:rsidR="00B524EC" w:rsidRDefault="00B524EC" w:rsidP="0068731E">
      <w:pPr>
        <w:framePr w:w="2155" w:h="9555" w:hSpace="142" w:wrap="around" w:vAnchor="page" w:hAnchor="page" w:x="9357" w:y="5104" w:anchorLock="1"/>
        <w:autoSpaceDE w:val="0"/>
        <w:autoSpaceDN w:val="0"/>
        <w:adjustRightInd w:val="0"/>
        <w:spacing w:after="60"/>
        <w:rPr>
          <w:rFonts w:ascii="DIN-Medium" w:hAnsi="DIN-Medium" w:cs="DIN-Medium"/>
          <w:sz w:val="14"/>
          <w:szCs w:val="14"/>
          <w:lang w:val="de-DE" w:eastAsia="de-DE"/>
        </w:rPr>
      </w:pPr>
      <w:r>
        <w:rPr>
          <w:rFonts w:ascii="DIN-Medium" w:hAnsi="DIN-Medium" w:cs="DIN-Medium"/>
          <w:sz w:val="14"/>
          <w:szCs w:val="14"/>
          <w:lang w:val="de-DE" w:eastAsia="de-DE"/>
        </w:rPr>
        <w:t xml:space="preserve">Bequeme Steuerung – Unterstützung der Sprachassistenten Google </w:t>
      </w:r>
      <w:proofErr w:type="spellStart"/>
      <w:r>
        <w:rPr>
          <w:rFonts w:ascii="DIN-Medium" w:hAnsi="DIN-Medium" w:cs="DIN-Medium"/>
          <w:sz w:val="14"/>
          <w:szCs w:val="14"/>
          <w:lang w:val="de-DE" w:eastAsia="de-DE"/>
        </w:rPr>
        <w:t>Assistant</w:t>
      </w:r>
      <w:proofErr w:type="spellEnd"/>
      <w:r>
        <w:rPr>
          <w:rFonts w:ascii="DIN-Medium" w:hAnsi="DIN-Medium" w:cs="DIN-Medium"/>
          <w:sz w:val="14"/>
          <w:szCs w:val="14"/>
          <w:lang w:val="de-DE" w:eastAsia="de-DE"/>
        </w:rPr>
        <w:t xml:space="preserve"> und Alexa</w:t>
      </w:r>
    </w:p>
    <w:p w14:paraId="7ED147F6" w14:textId="790AF302" w:rsidR="003472FC" w:rsidRDefault="003472FC" w:rsidP="0068731E">
      <w:pPr>
        <w:framePr w:w="2155" w:h="9555" w:hSpace="142" w:wrap="around" w:vAnchor="page" w:hAnchor="page" w:x="9357" w:y="5104" w:anchorLock="1"/>
        <w:autoSpaceDE w:val="0"/>
        <w:autoSpaceDN w:val="0"/>
        <w:adjustRightInd w:val="0"/>
        <w:spacing w:after="60"/>
        <w:rPr>
          <w:rFonts w:ascii="DIN-Medium" w:hAnsi="DIN-Medium" w:cs="DIN-Medium"/>
          <w:sz w:val="14"/>
          <w:szCs w:val="14"/>
          <w:lang w:val="de-DE" w:eastAsia="de-DE"/>
        </w:rPr>
      </w:pPr>
      <w:r>
        <w:rPr>
          <w:rFonts w:ascii="DIN-Medium" w:hAnsi="DIN-Medium" w:cs="DIN-Medium"/>
          <w:sz w:val="14"/>
          <w:szCs w:val="14"/>
          <w:lang w:val="de-DE" w:eastAsia="de-DE"/>
        </w:rPr>
        <w:t xml:space="preserve">In zwei Farben verfügbar: </w:t>
      </w:r>
      <w:proofErr w:type="spellStart"/>
      <w:r>
        <w:rPr>
          <w:rFonts w:ascii="DIN-Medium" w:hAnsi="DIN-Medium" w:cs="DIN-Medium"/>
          <w:sz w:val="14"/>
          <w:szCs w:val="14"/>
          <w:lang w:val="de-DE" w:eastAsia="de-DE"/>
        </w:rPr>
        <w:t>silber</w:t>
      </w:r>
      <w:proofErr w:type="spellEnd"/>
      <w:r>
        <w:rPr>
          <w:rFonts w:ascii="DIN-Medium" w:hAnsi="DIN-Medium" w:cs="DIN-Medium"/>
          <w:sz w:val="14"/>
          <w:szCs w:val="14"/>
          <w:lang w:val="de-DE" w:eastAsia="de-DE"/>
        </w:rPr>
        <w:t xml:space="preserve"> und schwarz</w:t>
      </w:r>
    </w:p>
    <w:p w14:paraId="784930E0" w14:textId="4F9FD5F1" w:rsidR="00B524EC" w:rsidRDefault="00B524EC" w:rsidP="00B524EC">
      <w:pPr>
        <w:framePr w:w="2155" w:h="9555" w:hSpace="142" w:wrap="around" w:vAnchor="page" w:hAnchor="page" w:x="9357" w:y="5104" w:anchorLock="1"/>
        <w:autoSpaceDE w:val="0"/>
        <w:autoSpaceDN w:val="0"/>
        <w:adjustRightInd w:val="0"/>
        <w:spacing w:after="60"/>
        <w:rPr>
          <w:rFonts w:ascii="DIN-Medium" w:hAnsi="DIN-Medium" w:cs="DIN-Medium"/>
          <w:sz w:val="14"/>
          <w:szCs w:val="14"/>
          <w:lang w:val="de-DE" w:eastAsia="de-DE"/>
        </w:rPr>
      </w:pPr>
      <w:r w:rsidRPr="00B524EC">
        <w:rPr>
          <w:rFonts w:ascii="DIN-Bold" w:hAnsi="DIN-Bold" w:cs="DIN-Medium"/>
          <w:sz w:val="14"/>
          <w:szCs w:val="14"/>
          <w:lang w:val="de-DE" w:eastAsia="de-DE"/>
        </w:rPr>
        <w:t>DMP</w:t>
      </w:r>
      <w:r>
        <w:rPr>
          <w:rFonts w:ascii="DIN-Bold" w:hAnsi="DIN-Bold" w:cs="DIN-Medium"/>
          <w:sz w:val="14"/>
          <w:szCs w:val="14"/>
          <w:lang w:val="de-DE" w:eastAsia="de-DE"/>
        </w:rPr>
        <w:t>-UB</w:t>
      </w:r>
      <w:r w:rsidRPr="00B524EC">
        <w:rPr>
          <w:rFonts w:ascii="DIN-Bold" w:hAnsi="DIN-Bold" w:cs="DIN-Medium"/>
          <w:sz w:val="14"/>
          <w:szCs w:val="14"/>
          <w:lang w:val="de-DE" w:eastAsia="de-DE"/>
        </w:rPr>
        <w:t>824</w:t>
      </w:r>
      <w:r>
        <w:rPr>
          <w:rFonts w:ascii="DIN-Medium" w:hAnsi="DIN-Medium" w:cs="DIN-Medium"/>
          <w:sz w:val="14"/>
          <w:szCs w:val="14"/>
          <w:lang w:val="de-DE" w:eastAsia="de-DE"/>
        </w:rPr>
        <w:t xml:space="preserve"> zusätzlich mit: </w:t>
      </w:r>
    </w:p>
    <w:p w14:paraId="2DA8916B" w14:textId="77777777" w:rsidR="00B524EC" w:rsidRDefault="00B524EC" w:rsidP="00B524EC">
      <w:pPr>
        <w:framePr w:w="2155" w:h="9555" w:hSpace="142" w:wrap="around" w:vAnchor="page" w:hAnchor="page" w:x="9357" w:y="5104" w:anchorLock="1"/>
        <w:autoSpaceDE w:val="0"/>
        <w:autoSpaceDN w:val="0"/>
        <w:adjustRightInd w:val="0"/>
        <w:spacing w:after="60"/>
        <w:rPr>
          <w:rFonts w:ascii="DIN-Medium" w:hAnsi="DIN-Medium" w:cs="DIN-Medium"/>
          <w:sz w:val="14"/>
          <w:szCs w:val="14"/>
          <w:lang w:val="de-DE" w:eastAsia="de-DE"/>
        </w:rPr>
      </w:pPr>
      <w:r>
        <w:rPr>
          <w:rFonts w:ascii="DIN-Medium" w:hAnsi="DIN-Medium" w:cs="DIN-Medium"/>
          <w:sz w:val="14"/>
          <w:szCs w:val="14"/>
          <w:lang w:val="de-DE" w:eastAsia="de-DE"/>
        </w:rPr>
        <w:t>Dolby Vision</w:t>
      </w:r>
    </w:p>
    <w:p w14:paraId="7CC9FE18" w14:textId="36DF8825" w:rsidR="00B524EC" w:rsidRDefault="00B524EC" w:rsidP="00B524EC">
      <w:pPr>
        <w:framePr w:w="2155" w:h="9555" w:hSpace="142" w:wrap="around" w:vAnchor="page" w:hAnchor="page" w:x="9357" w:y="5104" w:anchorLock="1"/>
        <w:autoSpaceDE w:val="0"/>
        <w:autoSpaceDN w:val="0"/>
        <w:adjustRightInd w:val="0"/>
        <w:spacing w:after="60"/>
        <w:rPr>
          <w:rFonts w:ascii="DIN-Medium" w:hAnsi="DIN-Medium" w:cs="DIN-Medium"/>
          <w:sz w:val="14"/>
          <w:szCs w:val="14"/>
          <w:lang w:val="de-DE" w:eastAsia="de-DE"/>
        </w:rPr>
      </w:pPr>
      <w:r>
        <w:rPr>
          <w:rFonts w:ascii="DIN-Medium" w:hAnsi="DIN-Medium" w:cs="DIN-Medium"/>
          <w:sz w:val="14"/>
          <w:szCs w:val="14"/>
          <w:lang w:val="de-DE" w:eastAsia="de-DE"/>
        </w:rPr>
        <w:t>7.1 Analog Ausgang</w:t>
      </w:r>
    </w:p>
    <w:p w14:paraId="1377D6E8" w14:textId="77777777" w:rsidR="00716F00" w:rsidRDefault="00716F00" w:rsidP="00716F00">
      <w:pPr>
        <w:framePr w:w="2155" w:h="9555" w:hSpace="142" w:wrap="around" w:vAnchor="page" w:hAnchor="page" w:x="9357" w:y="5104" w:anchorLock="1"/>
        <w:rPr>
          <w:rFonts w:ascii="DIN-Medium" w:hAnsi="DIN-Medium" w:cs="DIN-Medium"/>
          <w:sz w:val="14"/>
          <w:szCs w:val="14"/>
          <w:lang w:val="de-DE" w:eastAsia="de-DE"/>
        </w:rPr>
      </w:pPr>
    </w:p>
    <w:p w14:paraId="6C25CF69" w14:textId="77777777" w:rsidR="00B524EC" w:rsidRDefault="00B524EC" w:rsidP="00716F00">
      <w:pPr>
        <w:framePr w:w="2155" w:h="9555" w:hSpace="142" w:wrap="around" w:vAnchor="page" w:hAnchor="page" w:x="9357" w:y="5104" w:anchorLock="1"/>
        <w:rPr>
          <w:rFonts w:ascii="DIN-Medium" w:hAnsi="DIN-Medium"/>
          <w:sz w:val="14"/>
          <w:szCs w:val="14"/>
          <w:lang w:val="de-DE"/>
        </w:rPr>
      </w:pPr>
    </w:p>
    <w:p w14:paraId="3A627BD1" w14:textId="77777777" w:rsidR="00B524EC" w:rsidRDefault="00B524EC" w:rsidP="00716F00">
      <w:pPr>
        <w:framePr w:w="2155" w:h="9555" w:hSpace="142" w:wrap="around" w:vAnchor="page" w:hAnchor="page" w:x="9357" w:y="5104" w:anchorLock="1"/>
        <w:rPr>
          <w:rFonts w:ascii="DIN-Medium" w:hAnsi="DIN-Medium"/>
          <w:sz w:val="14"/>
          <w:szCs w:val="14"/>
          <w:lang w:val="de-DE"/>
        </w:rPr>
      </w:pPr>
    </w:p>
    <w:p w14:paraId="6F34C7A8" w14:textId="77777777" w:rsidR="00B524EC" w:rsidRDefault="00B524EC" w:rsidP="00716F00">
      <w:pPr>
        <w:framePr w:w="2155" w:h="9555" w:hSpace="142" w:wrap="around" w:vAnchor="page" w:hAnchor="page" w:x="9357" w:y="5104" w:anchorLock="1"/>
        <w:rPr>
          <w:rFonts w:ascii="DIN-Medium" w:hAnsi="DIN-Medium"/>
          <w:sz w:val="14"/>
          <w:szCs w:val="14"/>
          <w:lang w:val="de-DE"/>
        </w:rPr>
      </w:pPr>
    </w:p>
    <w:p w14:paraId="56DC63DA" w14:textId="77777777" w:rsidR="00B524EC" w:rsidRDefault="00B524EC" w:rsidP="00716F00">
      <w:pPr>
        <w:framePr w:w="2155" w:h="9555" w:hSpace="142" w:wrap="around" w:vAnchor="page" w:hAnchor="page" w:x="9357" w:y="5104" w:anchorLock="1"/>
        <w:rPr>
          <w:rFonts w:ascii="DIN-Medium" w:hAnsi="DIN-Medium"/>
          <w:sz w:val="14"/>
          <w:szCs w:val="14"/>
          <w:lang w:val="de-DE"/>
        </w:rPr>
      </w:pPr>
    </w:p>
    <w:p w14:paraId="5FEF8AB8" w14:textId="77777777" w:rsidR="00B524EC" w:rsidRDefault="00B524EC" w:rsidP="00716F00">
      <w:pPr>
        <w:framePr w:w="2155" w:h="9555" w:hSpace="142" w:wrap="around" w:vAnchor="page" w:hAnchor="page" w:x="9357" w:y="5104" w:anchorLock="1"/>
        <w:rPr>
          <w:rFonts w:ascii="DIN-Medium" w:hAnsi="DIN-Medium"/>
          <w:sz w:val="14"/>
          <w:szCs w:val="14"/>
          <w:lang w:val="de-DE"/>
        </w:rPr>
      </w:pPr>
    </w:p>
    <w:p w14:paraId="03A99D99" w14:textId="77777777" w:rsidR="00B524EC" w:rsidRDefault="00B524EC" w:rsidP="00716F00">
      <w:pPr>
        <w:framePr w:w="2155" w:h="9555" w:hSpace="142" w:wrap="around" w:vAnchor="page" w:hAnchor="page" w:x="9357" w:y="5104" w:anchorLock="1"/>
        <w:rPr>
          <w:rFonts w:ascii="DIN-Medium" w:hAnsi="DIN-Medium"/>
          <w:sz w:val="14"/>
          <w:szCs w:val="14"/>
          <w:lang w:val="de-DE"/>
        </w:rPr>
      </w:pPr>
    </w:p>
    <w:p w14:paraId="3E85155E" w14:textId="77777777" w:rsidR="00B524EC" w:rsidRDefault="00B524EC" w:rsidP="00716F00">
      <w:pPr>
        <w:framePr w:w="2155" w:h="9555" w:hSpace="142" w:wrap="around" w:vAnchor="page" w:hAnchor="page" w:x="9357" w:y="5104" w:anchorLock="1"/>
        <w:rPr>
          <w:rFonts w:ascii="DIN-Medium" w:hAnsi="DIN-Medium"/>
          <w:sz w:val="14"/>
          <w:szCs w:val="14"/>
          <w:lang w:val="de-DE"/>
        </w:rPr>
      </w:pPr>
    </w:p>
    <w:p w14:paraId="739CB15F" w14:textId="77777777" w:rsidR="003C53AB" w:rsidRDefault="003C53AB" w:rsidP="003C53AB">
      <w:pPr>
        <w:framePr w:w="2155" w:h="9555" w:hSpace="142" w:wrap="around" w:vAnchor="page" w:hAnchor="page" w:x="9357" w:y="5104" w:anchorLock="1"/>
        <w:rPr>
          <w:rFonts w:ascii="DIN-Medium" w:hAnsi="DIN-Medium"/>
          <w:sz w:val="14"/>
          <w:szCs w:val="14"/>
          <w:lang w:val="de-DE"/>
        </w:rPr>
      </w:pPr>
      <w:r w:rsidRPr="00D91153">
        <w:rPr>
          <w:rFonts w:ascii="DIN-Medium" w:hAnsi="DIN-Medium"/>
          <w:sz w:val="14"/>
          <w:szCs w:val="14"/>
          <w:lang w:val="de-DE"/>
        </w:rPr>
        <w:t xml:space="preserve">Diesen </w:t>
      </w:r>
      <w:r w:rsidRPr="000A4552">
        <w:rPr>
          <w:rFonts w:ascii="DIN-Medium" w:hAnsi="DIN-Medium"/>
          <w:sz w:val="14"/>
          <w:szCs w:val="14"/>
          <w:lang w:val="de-DE"/>
        </w:rPr>
        <w:t xml:space="preserve">Pressetext und die Pressefotos (downloadfähig mit 300 dpi) finden Sie im Internet unter </w:t>
      </w:r>
      <w:hyperlink r:id="rId8" w:history="1">
        <w:r w:rsidRPr="00AD054E">
          <w:rPr>
            <w:rStyle w:val="Hyperlink"/>
            <w:rFonts w:ascii="DIN-Medium" w:hAnsi="DIN-Medium"/>
            <w:sz w:val="14"/>
            <w:szCs w:val="14"/>
            <w:lang w:val="de-DE"/>
          </w:rPr>
          <w:t>https://www.panasonic.com/ch/de/corporate/presse.html</w:t>
        </w:r>
      </w:hyperlink>
    </w:p>
    <w:p w14:paraId="5C00F20D" w14:textId="77777777" w:rsidR="00B84BBB" w:rsidRDefault="00B84BBB" w:rsidP="004E3E5F">
      <w:pPr>
        <w:ind w:right="170"/>
        <w:rPr>
          <w:rFonts w:ascii="DIN-Bold" w:hAnsi="DIN-Bold"/>
          <w:noProof/>
          <w:sz w:val="20"/>
          <w:lang w:val="de-DE" w:eastAsia="de-DE"/>
        </w:rPr>
      </w:pPr>
    </w:p>
    <w:p w14:paraId="00F90B77" w14:textId="57686827" w:rsidR="008D5367" w:rsidRPr="0091265E" w:rsidRDefault="0068731E" w:rsidP="0063620F">
      <w:pPr>
        <w:tabs>
          <w:tab w:val="left" w:pos="284"/>
        </w:tabs>
        <w:autoSpaceDE w:val="0"/>
        <w:autoSpaceDN w:val="0"/>
        <w:adjustRightInd w:val="0"/>
        <w:rPr>
          <w:rFonts w:ascii="DIN-Bold" w:hAnsi="DIN-Bold"/>
          <w:sz w:val="20"/>
          <w:lang w:val="de-DE"/>
        </w:rPr>
      </w:pPr>
      <w:r w:rsidRPr="0091265E">
        <w:rPr>
          <w:rFonts w:ascii="DIN-Bold" w:hAnsi="DIN-Bold"/>
          <w:noProof/>
          <w:sz w:val="20"/>
          <w:lang w:val="de-DE" w:eastAsia="de-DE"/>
        </w:rPr>
        <w:drawing>
          <wp:anchor distT="0" distB="0" distL="114300" distR="114300" simplePos="0" relativeHeight="251658240" behindDoc="0" locked="0" layoutInCell="1" allowOverlap="1" wp14:anchorId="505D5FEA" wp14:editId="19AFB3CE">
            <wp:simplePos x="0" y="0"/>
            <wp:positionH relativeFrom="column">
              <wp:posOffset>11430</wp:posOffset>
            </wp:positionH>
            <wp:positionV relativeFrom="paragraph">
              <wp:posOffset>22860</wp:posOffset>
            </wp:positionV>
            <wp:extent cx="2339975" cy="1687830"/>
            <wp:effectExtent l="0" t="0" r="3175" b="762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asonic_Pressegrafiken_18x13_UB824.jpg"/>
                    <pic:cNvPicPr/>
                  </pic:nvPicPr>
                  <pic:blipFill>
                    <a:blip r:embed="rId9" cstate="print">
                      <a:extLst>
                        <a:ext uri="{28A0092B-C50C-407E-A947-70E740481C1C}">
                          <a14:useLocalDpi xmlns:a14="http://schemas.microsoft.com/office/drawing/2010/main"/>
                        </a:ext>
                      </a:extLst>
                    </a:blip>
                    <a:stretch>
                      <a:fillRect/>
                    </a:stretch>
                  </pic:blipFill>
                  <pic:spPr>
                    <a:xfrm>
                      <a:off x="0" y="0"/>
                      <a:ext cx="2339975" cy="1687830"/>
                    </a:xfrm>
                    <a:prstGeom prst="rect">
                      <a:avLst/>
                    </a:prstGeom>
                  </pic:spPr>
                </pic:pic>
              </a:graphicData>
            </a:graphic>
            <wp14:sizeRelH relativeFrom="page">
              <wp14:pctWidth>0</wp14:pctWidth>
            </wp14:sizeRelH>
            <wp14:sizeRelV relativeFrom="page">
              <wp14:pctHeight>0</wp14:pctHeight>
            </wp14:sizeRelV>
          </wp:anchor>
        </w:drawing>
      </w:r>
      <w:proofErr w:type="spellStart"/>
      <w:r w:rsidR="003C53AB">
        <w:rPr>
          <w:rFonts w:ascii="DIN-Bold" w:hAnsi="DIN-Bold"/>
          <w:sz w:val="20"/>
          <w:lang w:val="de-DE"/>
        </w:rPr>
        <w:t>Rotkreuz</w:t>
      </w:r>
      <w:proofErr w:type="spellEnd"/>
      <w:r w:rsidR="008460A2" w:rsidRPr="0091265E">
        <w:rPr>
          <w:rFonts w:ascii="DIN-Bold" w:hAnsi="DIN-Bold"/>
          <w:sz w:val="20"/>
          <w:lang w:val="de-DE"/>
        </w:rPr>
        <w:t xml:space="preserve">, </w:t>
      </w:r>
      <w:r w:rsidR="000312A4" w:rsidRPr="0091265E">
        <w:rPr>
          <w:rFonts w:ascii="DIN-Bold" w:hAnsi="DIN-Bold"/>
          <w:sz w:val="20"/>
          <w:lang w:val="de-DE"/>
        </w:rPr>
        <w:t>Februar</w:t>
      </w:r>
      <w:r w:rsidR="00DA3ACC" w:rsidRPr="0091265E">
        <w:rPr>
          <w:rFonts w:ascii="DIN-Bold" w:hAnsi="DIN-Bold"/>
          <w:sz w:val="20"/>
          <w:lang w:val="de-DE"/>
        </w:rPr>
        <w:t xml:space="preserve"> 2018</w:t>
      </w:r>
      <w:r w:rsidR="008460A2" w:rsidRPr="0091265E">
        <w:rPr>
          <w:rFonts w:ascii="DIN-Bold" w:hAnsi="DIN-Bold"/>
          <w:sz w:val="20"/>
          <w:lang w:val="de-DE"/>
        </w:rPr>
        <w:t xml:space="preserve"> –</w:t>
      </w:r>
      <w:r w:rsidR="00B91E6D" w:rsidRPr="0091265E">
        <w:rPr>
          <w:rFonts w:ascii="DIN-Bold" w:hAnsi="DIN-Bold"/>
          <w:sz w:val="20"/>
          <w:lang w:val="de-DE"/>
        </w:rPr>
        <w:t xml:space="preserve"> </w:t>
      </w:r>
      <w:r w:rsidR="00155DDC" w:rsidRPr="0091265E">
        <w:rPr>
          <w:rFonts w:ascii="DIN-Bold" w:hAnsi="DIN-Bold"/>
          <w:sz w:val="20"/>
          <w:lang w:val="de-DE"/>
        </w:rPr>
        <w:t>Das Angebot an ultrahochauflösende</w:t>
      </w:r>
      <w:r w:rsidR="00D85EA8" w:rsidRPr="0091265E">
        <w:rPr>
          <w:rFonts w:ascii="DIN-Bold" w:hAnsi="DIN-Bold"/>
          <w:sz w:val="20"/>
          <w:lang w:val="de-DE"/>
        </w:rPr>
        <w:t>m</w:t>
      </w:r>
      <w:r w:rsidR="00155DDC" w:rsidRPr="0091265E">
        <w:rPr>
          <w:rFonts w:ascii="DIN-Bold" w:hAnsi="DIN-Bold"/>
          <w:sz w:val="20"/>
          <w:lang w:val="de-DE"/>
        </w:rPr>
        <w:t xml:space="preserve"> </w:t>
      </w:r>
      <w:r w:rsidR="00D85EA8" w:rsidRPr="0091265E">
        <w:rPr>
          <w:rFonts w:ascii="DIN-Bold" w:hAnsi="DIN-Bold"/>
          <w:sz w:val="20"/>
          <w:lang w:val="de-DE"/>
        </w:rPr>
        <w:t>HDR-</w:t>
      </w:r>
      <w:r w:rsidR="00155DDC" w:rsidRPr="0091265E">
        <w:rPr>
          <w:rFonts w:ascii="DIN-Bold" w:hAnsi="DIN-Bold"/>
          <w:sz w:val="20"/>
          <w:lang w:val="de-DE"/>
        </w:rPr>
        <w:t xml:space="preserve">Content </w:t>
      </w:r>
      <w:r w:rsidR="00D85EA8" w:rsidRPr="0091265E">
        <w:rPr>
          <w:rFonts w:ascii="DIN-Bold" w:hAnsi="DIN-Bold"/>
          <w:sz w:val="20"/>
          <w:lang w:val="de-DE"/>
        </w:rPr>
        <w:t xml:space="preserve">wächst </w:t>
      </w:r>
      <w:r w:rsidR="00155DDC" w:rsidRPr="0091265E">
        <w:rPr>
          <w:rFonts w:ascii="DIN-Bold" w:hAnsi="DIN-Bold"/>
          <w:sz w:val="20"/>
          <w:lang w:val="de-DE"/>
        </w:rPr>
        <w:t>zusehen</w:t>
      </w:r>
      <w:r w:rsidR="00D85EA8" w:rsidRPr="0091265E">
        <w:rPr>
          <w:rFonts w:ascii="DIN-Bold" w:hAnsi="DIN-Bold"/>
          <w:sz w:val="20"/>
          <w:lang w:val="de-DE"/>
        </w:rPr>
        <w:t>d</w:t>
      </w:r>
      <w:r w:rsidR="00155DDC" w:rsidRPr="0091265E">
        <w:rPr>
          <w:rFonts w:ascii="DIN-Bold" w:hAnsi="DIN-Bold"/>
          <w:sz w:val="20"/>
          <w:lang w:val="de-DE"/>
        </w:rPr>
        <w:t xml:space="preserve">s. </w:t>
      </w:r>
      <w:r w:rsidR="008D5367" w:rsidRPr="0091265E">
        <w:rPr>
          <w:rFonts w:ascii="DIN-Bold" w:hAnsi="DIN-Bold"/>
          <w:sz w:val="20"/>
          <w:lang w:val="de-DE"/>
        </w:rPr>
        <w:t>Für alle Fans der kontrast- und detailreichen Bilder stellt Panasonic zwei neue U</w:t>
      </w:r>
      <w:r w:rsidR="00B94080">
        <w:rPr>
          <w:rFonts w:ascii="DIN-Bold" w:hAnsi="DIN-Bold"/>
          <w:sz w:val="20"/>
          <w:lang w:val="de-DE"/>
        </w:rPr>
        <w:t xml:space="preserve">ltra </w:t>
      </w:r>
      <w:r w:rsidR="008D5367" w:rsidRPr="0091265E">
        <w:rPr>
          <w:rFonts w:ascii="DIN-Bold" w:hAnsi="DIN-Bold"/>
          <w:sz w:val="20"/>
          <w:lang w:val="de-DE"/>
        </w:rPr>
        <w:t>HD Blu-ray Player vor</w:t>
      </w:r>
      <w:r w:rsidR="00C7455C" w:rsidRPr="0091265E">
        <w:rPr>
          <w:rFonts w:ascii="DIN-Bold" w:hAnsi="DIN-Bold"/>
          <w:sz w:val="20"/>
          <w:lang w:val="de-DE"/>
        </w:rPr>
        <w:t>.</w:t>
      </w:r>
      <w:r w:rsidR="00433E16" w:rsidRPr="0091265E">
        <w:rPr>
          <w:rFonts w:ascii="DIN-Bold" w:hAnsi="DIN-Bold"/>
          <w:sz w:val="20"/>
          <w:lang w:val="de-DE"/>
        </w:rPr>
        <w:t xml:space="preserve"> </w:t>
      </w:r>
      <w:r w:rsidR="00C7455C" w:rsidRPr="0091265E">
        <w:rPr>
          <w:rFonts w:ascii="DIN-Bold" w:hAnsi="DIN-Bold"/>
          <w:sz w:val="20"/>
          <w:lang w:val="de-DE"/>
        </w:rPr>
        <w:t xml:space="preserve">Der </w:t>
      </w:r>
      <w:r w:rsidR="008D5367" w:rsidRPr="0091265E">
        <w:rPr>
          <w:rFonts w:ascii="DIN-Bold" w:hAnsi="DIN-Bold"/>
          <w:sz w:val="20"/>
          <w:lang w:val="de-DE"/>
        </w:rPr>
        <w:t>DMP</w:t>
      </w:r>
      <w:r w:rsidR="0063620F">
        <w:rPr>
          <w:rFonts w:ascii="DIN-Bold" w:hAnsi="DIN-Bold"/>
          <w:sz w:val="20"/>
          <w:lang w:val="de-DE"/>
        </w:rPr>
        <w:noBreakHyphen/>
      </w:r>
      <w:r w:rsidR="008D5367" w:rsidRPr="0091265E">
        <w:rPr>
          <w:rFonts w:ascii="DIN-Bold" w:hAnsi="DIN-Bold"/>
          <w:sz w:val="20"/>
          <w:lang w:val="de-DE"/>
        </w:rPr>
        <w:t xml:space="preserve">UB824 und </w:t>
      </w:r>
      <w:r w:rsidR="0063620F">
        <w:rPr>
          <w:rFonts w:ascii="DIN-Bold" w:hAnsi="DIN-Bold"/>
          <w:sz w:val="20"/>
          <w:lang w:val="de-DE"/>
        </w:rPr>
        <w:t xml:space="preserve">der </w:t>
      </w:r>
      <w:r w:rsidR="008D5367" w:rsidRPr="0091265E">
        <w:rPr>
          <w:rFonts w:ascii="DIN-Bold" w:hAnsi="DIN-Bold"/>
          <w:sz w:val="20"/>
          <w:lang w:val="de-DE"/>
        </w:rPr>
        <w:t xml:space="preserve">DMP-UB424 </w:t>
      </w:r>
      <w:r w:rsidR="00C7455C" w:rsidRPr="0091265E">
        <w:rPr>
          <w:rFonts w:ascii="DIN-Bold" w:hAnsi="DIN-Bold"/>
          <w:sz w:val="20"/>
          <w:lang w:val="de-DE"/>
        </w:rPr>
        <w:t xml:space="preserve">holen mit modernster Prozessortechnik jedes Detail und die volle Farbvielfalt aus </w:t>
      </w:r>
      <w:r w:rsidR="00433E16" w:rsidRPr="0091265E">
        <w:rPr>
          <w:rFonts w:ascii="DIN-Bold" w:hAnsi="DIN-Bold"/>
          <w:sz w:val="20"/>
          <w:lang w:val="de-DE"/>
        </w:rPr>
        <w:t>U</w:t>
      </w:r>
      <w:r w:rsidR="00B94080">
        <w:rPr>
          <w:rFonts w:ascii="DIN-Bold" w:hAnsi="DIN-Bold"/>
          <w:sz w:val="20"/>
          <w:lang w:val="de-DE"/>
        </w:rPr>
        <w:t xml:space="preserve">ltra </w:t>
      </w:r>
      <w:r w:rsidR="00433E16" w:rsidRPr="0091265E">
        <w:rPr>
          <w:rFonts w:ascii="DIN-Bold" w:hAnsi="DIN-Bold"/>
          <w:sz w:val="20"/>
          <w:lang w:val="de-DE"/>
        </w:rPr>
        <w:t xml:space="preserve">HD Blu-ray Discs und 4K Video-on-Demand Angeboten. </w:t>
      </w:r>
      <w:r w:rsidR="00C7455C" w:rsidRPr="0091265E">
        <w:rPr>
          <w:rFonts w:ascii="DIN-Bold" w:hAnsi="DIN-Bold"/>
          <w:sz w:val="20"/>
          <w:lang w:val="de-DE"/>
        </w:rPr>
        <w:t xml:space="preserve">Dabei sind sie dank Multi HDR Unterstützung </w:t>
      </w:r>
      <w:r w:rsidR="00452626" w:rsidRPr="0091265E">
        <w:rPr>
          <w:rFonts w:ascii="DIN-Bold" w:hAnsi="DIN-Bold"/>
          <w:sz w:val="20"/>
          <w:lang w:val="de-DE"/>
        </w:rPr>
        <w:t xml:space="preserve">für die Zukunft sicher aufgestellt. </w:t>
      </w:r>
      <w:r w:rsidR="008D5367" w:rsidRPr="0091265E">
        <w:rPr>
          <w:rFonts w:ascii="DIN-Bold" w:hAnsi="DIN-Bold"/>
          <w:sz w:val="20"/>
          <w:lang w:val="de-DE"/>
        </w:rPr>
        <w:t xml:space="preserve">Als erste </w:t>
      </w:r>
      <w:r w:rsidR="001801DC">
        <w:rPr>
          <w:rFonts w:ascii="DIN-Bold" w:hAnsi="DIN-Bold"/>
          <w:sz w:val="20"/>
          <w:lang w:val="de-DE"/>
        </w:rPr>
        <w:t xml:space="preserve">Panasonic </w:t>
      </w:r>
      <w:r w:rsidR="008D5367" w:rsidRPr="0091265E">
        <w:rPr>
          <w:rFonts w:ascii="DIN-Bold" w:hAnsi="DIN-Bold"/>
          <w:sz w:val="20"/>
          <w:lang w:val="de-DE"/>
        </w:rPr>
        <w:t>U</w:t>
      </w:r>
      <w:r w:rsidR="00B94080">
        <w:rPr>
          <w:rFonts w:ascii="DIN-Bold" w:hAnsi="DIN-Bold"/>
          <w:sz w:val="20"/>
          <w:lang w:val="de-DE"/>
        </w:rPr>
        <w:t xml:space="preserve">ltra </w:t>
      </w:r>
      <w:r w:rsidR="008D5367" w:rsidRPr="0091265E">
        <w:rPr>
          <w:rFonts w:ascii="DIN-Bold" w:hAnsi="DIN-Bold"/>
          <w:sz w:val="20"/>
          <w:lang w:val="de-DE"/>
        </w:rPr>
        <w:t>HD Blu-ray Player unterstützen sie den neuen HDR10+ Standard</w:t>
      </w:r>
      <w:r w:rsidR="00EB5FA3">
        <w:rPr>
          <w:rFonts w:ascii="DIN-Bold" w:hAnsi="DIN-Bold"/>
          <w:sz w:val="20"/>
          <w:lang w:val="de-DE"/>
        </w:rPr>
        <w:t>*</w:t>
      </w:r>
      <w:r w:rsidR="008D5367" w:rsidRPr="0091265E">
        <w:rPr>
          <w:rFonts w:ascii="DIN-Bold" w:hAnsi="DIN-Bold"/>
          <w:sz w:val="20"/>
          <w:lang w:val="de-DE"/>
        </w:rPr>
        <w:t>.</w:t>
      </w:r>
      <w:r w:rsidR="00433E16" w:rsidRPr="0091265E">
        <w:rPr>
          <w:rFonts w:ascii="DIN-Bold" w:hAnsi="DIN-Bold"/>
          <w:sz w:val="20"/>
          <w:lang w:val="de-DE"/>
        </w:rPr>
        <w:t xml:space="preserve"> Auch beim Bedienkomfort schlagen </w:t>
      </w:r>
      <w:r w:rsidR="001801DC">
        <w:rPr>
          <w:rFonts w:ascii="DIN-Bold" w:hAnsi="DIN-Bold"/>
          <w:sz w:val="20"/>
          <w:lang w:val="de-DE"/>
        </w:rPr>
        <w:t xml:space="preserve">beide </w:t>
      </w:r>
      <w:r w:rsidR="00433E16" w:rsidRPr="0091265E">
        <w:rPr>
          <w:rFonts w:ascii="DIN-Bold" w:hAnsi="DIN-Bold"/>
          <w:sz w:val="20"/>
          <w:lang w:val="de-DE"/>
        </w:rPr>
        <w:t>ein neues Kapitel auf</w:t>
      </w:r>
      <w:r w:rsidR="001801DC">
        <w:rPr>
          <w:rFonts w:ascii="DIN-Bold" w:hAnsi="DIN-Bold"/>
          <w:sz w:val="20"/>
          <w:lang w:val="de-DE"/>
        </w:rPr>
        <w:t>:</w:t>
      </w:r>
      <w:r w:rsidR="00433E16" w:rsidRPr="0091265E">
        <w:rPr>
          <w:rFonts w:ascii="DIN-Bold" w:hAnsi="DIN-Bold"/>
          <w:sz w:val="20"/>
          <w:lang w:val="de-DE"/>
        </w:rPr>
        <w:t xml:space="preserve"> </w:t>
      </w:r>
      <w:r w:rsidR="001801DC">
        <w:rPr>
          <w:rFonts w:ascii="DIN-Bold" w:hAnsi="DIN-Bold"/>
          <w:sz w:val="20"/>
          <w:lang w:val="de-DE"/>
        </w:rPr>
        <w:t xml:space="preserve">Die </w:t>
      </w:r>
      <w:r w:rsidR="001801DC" w:rsidRPr="0063620F">
        <w:rPr>
          <w:rFonts w:ascii="DIN-Bold" w:hAnsi="DIN-Bold"/>
          <w:sz w:val="20"/>
          <w:lang w:val="de-DE"/>
        </w:rPr>
        <w:t xml:space="preserve">Sprachsteuerung </w:t>
      </w:r>
      <w:r w:rsidR="0063620F" w:rsidRPr="0063620F">
        <w:rPr>
          <w:rFonts w:ascii="DIN-Bold" w:hAnsi="DIN-Bold"/>
          <w:sz w:val="20"/>
          <w:lang w:val="de-DE"/>
        </w:rPr>
        <w:t xml:space="preserve">über einen </w:t>
      </w:r>
      <w:r w:rsidR="0063620F" w:rsidRPr="0063620F">
        <w:rPr>
          <w:rFonts w:ascii="DIN-Bold" w:hAnsi="DIN-Bold" w:cs="Segoe UI"/>
          <w:color w:val="000000"/>
          <w:sz w:val="21"/>
          <w:szCs w:val="21"/>
          <w:lang w:val="de-DE" w:eastAsia="de-DE"/>
        </w:rPr>
        <w:t xml:space="preserve">externen Google </w:t>
      </w:r>
      <w:proofErr w:type="spellStart"/>
      <w:r w:rsidR="0063620F" w:rsidRPr="0063620F">
        <w:rPr>
          <w:rFonts w:ascii="DIN-Bold" w:hAnsi="DIN-Bold" w:cs="Segoe UI"/>
          <w:color w:val="000000"/>
          <w:sz w:val="21"/>
          <w:szCs w:val="21"/>
          <w:lang w:val="de-DE" w:eastAsia="de-DE"/>
        </w:rPr>
        <w:t>Assistant</w:t>
      </w:r>
      <w:proofErr w:type="spellEnd"/>
      <w:r w:rsidR="0063620F" w:rsidRPr="0063620F">
        <w:rPr>
          <w:rFonts w:ascii="DIN-Bold" w:hAnsi="DIN-Bold" w:cs="Segoe UI"/>
          <w:color w:val="000000"/>
          <w:sz w:val="21"/>
          <w:szCs w:val="21"/>
          <w:lang w:val="de-DE" w:eastAsia="de-DE"/>
        </w:rPr>
        <w:t xml:space="preserve"> oder Amazon Alexa </w:t>
      </w:r>
      <w:r w:rsidR="001801DC" w:rsidRPr="0063620F">
        <w:rPr>
          <w:rFonts w:ascii="DIN-Bold" w:hAnsi="DIN-Bold"/>
          <w:sz w:val="20"/>
          <w:lang w:val="de-DE"/>
        </w:rPr>
        <w:t xml:space="preserve">hält Einzug. </w:t>
      </w:r>
    </w:p>
    <w:p w14:paraId="5563C075" w14:textId="47413AC0" w:rsidR="007E31F1" w:rsidRPr="0091265E" w:rsidRDefault="007E31F1" w:rsidP="0091265E">
      <w:pPr>
        <w:tabs>
          <w:tab w:val="left" w:pos="284"/>
        </w:tabs>
        <w:autoSpaceDE w:val="0"/>
        <w:autoSpaceDN w:val="0"/>
        <w:adjustRightInd w:val="0"/>
        <w:rPr>
          <w:rFonts w:ascii="DIN-Bold" w:hAnsi="DIN-Bold"/>
          <w:sz w:val="20"/>
          <w:lang w:val="de-DE"/>
        </w:rPr>
      </w:pPr>
    </w:p>
    <w:p w14:paraId="32EF82E3" w14:textId="7976BDF4" w:rsidR="00F51C7A" w:rsidRPr="0091265E" w:rsidRDefault="00452626" w:rsidP="00B94080">
      <w:pPr>
        <w:tabs>
          <w:tab w:val="left" w:pos="284"/>
        </w:tabs>
        <w:autoSpaceDE w:val="0"/>
        <w:autoSpaceDN w:val="0"/>
        <w:adjustRightInd w:val="0"/>
        <w:ind w:right="-57"/>
        <w:rPr>
          <w:rFonts w:ascii="DIN-Regular" w:hAnsi="DIN-Regular" w:cs="Courier New"/>
          <w:bCs/>
          <w:sz w:val="20"/>
          <w:lang w:val="de-DE"/>
        </w:rPr>
      </w:pPr>
      <w:r w:rsidRPr="0091265E">
        <w:rPr>
          <w:rFonts w:ascii="DIN-Regular" w:hAnsi="DIN-Regular" w:cs="Courier New"/>
          <w:bCs/>
          <w:sz w:val="20"/>
          <w:lang w:val="de-DE"/>
        </w:rPr>
        <w:t>Filmfans können sich mit den neuen Panasonic U</w:t>
      </w:r>
      <w:r w:rsidR="00B94080">
        <w:rPr>
          <w:rFonts w:ascii="DIN-Regular" w:hAnsi="DIN-Regular" w:cs="Courier New"/>
          <w:bCs/>
          <w:sz w:val="20"/>
          <w:lang w:val="de-DE"/>
        </w:rPr>
        <w:t xml:space="preserve">ltra </w:t>
      </w:r>
      <w:r w:rsidRPr="0091265E">
        <w:rPr>
          <w:rFonts w:ascii="DIN-Regular" w:hAnsi="DIN-Regular" w:cs="Courier New"/>
          <w:bCs/>
          <w:sz w:val="20"/>
          <w:lang w:val="de-DE"/>
        </w:rPr>
        <w:t xml:space="preserve">HD Blu-ray Playern auf ein besonders intensives </w:t>
      </w:r>
      <w:r w:rsidR="001801DC">
        <w:rPr>
          <w:rFonts w:ascii="DIN-Regular" w:hAnsi="DIN-Regular" w:cs="Courier New"/>
          <w:bCs/>
          <w:sz w:val="20"/>
          <w:lang w:val="de-DE"/>
        </w:rPr>
        <w:t>Heimkinoe</w:t>
      </w:r>
      <w:r w:rsidRPr="0091265E">
        <w:rPr>
          <w:rFonts w:ascii="DIN-Regular" w:hAnsi="DIN-Regular" w:cs="Courier New"/>
          <w:bCs/>
          <w:sz w:val="20"/>
          <w:lang w:val="de-DE"/>
        </w:rPr>
        <w:t>rlebnis freuen. Beide Newcomer sind Ultra HD Premium zertifiziert</w:t>
      </w:r>
      <w:r w:rsidR="001801DC">
        <w:rPr>
          <w:rFonts w:ascii="DIN-Regular" w:hAnsi="DIN-Regular" w:cs="Courier New"/>
          <w:bCs/>
          <w:sz w:val="20"/>
          <w:lang w:val="de-DE"/>
        </w:rPr>
        <w:t xml:space="preserve"> </w:t>
      </w:r>
      <w:r w:rsidRPr="0091265E">
        <w:rPr>
          <w:rFonts w:ascii="DIN-Regular" w:hAnsi="DIN-Regular" w:cs="Helv"/>
          <w:sz w:val="20"/>
          <w:lang w:val="de-DE"/>
        </w:rPr>
        <w:t>und bring</w:t>
      </w:r>
      <w:r w:rsidR="001801DC">
        <w:rPr>
          <w:rFonts w:ascii="DIN-Regular" w:hAnsi="DIN-Regular" w:cs="Helv"/>
          <w:sz w:val="20"/>
          <w:lang w:val="de-DE"/>
        </w:rPr>
        <w:t xml:space="preserve">en </w:t>
      </w:r>
      <w:r w:rsidRPr="0091265E">
        <w:rPr>
          <w:rFonts w:ascii="DIN-Regular" w:hAnsi="DIN-Regular" w:cs="Helv"/>
          <w:sz w:val="20"/>
          <w:lang w:val="de-DE"/>
        </w:rPr>
        <w:t xml:space="preserve">Inhalte </w:t>
      </w:r>
      <w:r w:rsidR="00B94080">
        <w:rPr>
          <w:rFonts w:ascii="DIN-Regular" w:hAnsi="DIN-Regular" w:cs="Helv"/>
          <w:sz w:val="20"/>
          <w:lang w:val="de-DE"/>
        </w:rPr>
        <w:t xml:space="preserve">von Ultra HD Blu-ray Disc </w:t>
      </w:r>
      <w:r w:rsidR="001801DC">
        <w:rPr>
          <w:rFonts w:ascii="DIN-Regular" w:hAnsi="DIN-Regular" w:cs="Helv"/>
          <w:sz w:val="20"/>
          <w:lang w:val="de-DE"/>
        </w:rPr>
        <w:t xml:space="preserve">absolut </w:t>
      </w:r>
      <w:r w:rsidRPr="0091265E">
        <w:rPr>
          <w:rFonts w:ascii="DIN-Regular" w:hAnsi="DIN-Regular" w:cs="Helv"/>
          <w:sz w:val="20"/>
          <w:lang w:val="de-DE"/>
        </w:rPr>
        <w:t xml:space="preserve">originalgetreu auf den Bildschirm. </w:t>
      </w:r>
      <w:r w:rsidR="00F51C7A" w:rsidRPr="0091265E">
        <w:rPr>
          <w:rFonts w:ascii="DIN-Regular" w:hAnsi="DIN-Regular" w:cs="Courier New"/>
          <w:bCs/>
          <w:sz w:val="20"/>
          <w:lang w:val="de-DE"/>
        </w:rPr>
        <w:t xml:space="preserve">Selbstverständlich spielen </w:t>
      </w:r>
      <w:r w:rsidR="00B94080">
        <w:rPr>
          <w:rFonts w:ascii="DIN-Regular" w:hAnsi="DIN-Regular" w:cs="Courier New"/>
          <w:bCs/>
          <w:sz w:val="20"/>
          <w:lang w:val="de-DE"/>
        </w:rPr>
        <w:t>beide</w:t>
      </w:r>
      <w:r w:rsidR="00F51C7A" w:rsidRPr="0091265E">
        <w:rPr>
          <w:rFonts w:ascii="DIN-Regular" w:hAnsi="DIN-Regular" w:cs="Courier New"/>
          <w:bCs/>
          <w:sz w:val="20"/>
          <w:lang w:val="de-DE"/>
        </w:rPr>
        <w:t xml:space="preserve"> auch konventionelle Blu-ray Discs, DVDs sowie CDs ab. Dabei sorgen sie mit kurzen Ladezeiten für </w:t>
      </w:r>
      <w:proofErr w:type="spellStart"/>
      <w:r w:rsidR="00F51C7A" w:rsidRPr="0091265E">
        <w:rPr>
          <w:rFonts w:ascii="DIN-Regular" w:hAnsi="DIN-Regular" w:cs="Courier New"/>
          <w:bCs/>
          <w:sz w:val="20"/>
          <w:lang w:val="de-DE"/>
        </w:rPr>
        <w:t>Spa</w:t>
      </w:r>
      <w:r w:rsidR="003C53AB">
        <w:rPr>
          <w:rFonts w:ascii="DIN-Regular" w:hAnsi="DIN-Regular" w:cs="Courier New"/>
          <w:bCs/>
          <w:sz w:val="20"/>
          <w:lang w:val="de-DE"/>
        </w:rPr>
        <w:t>ss</w:t>
      </w:r>
      <w:proofErr w:type="spellEnd"/>
      <w:r w:rsidR="00F51C7A" w:rsidRPr="0091265E">
        <w:rPr>
          <w:rFonts w:ascii="DIN-Regular" w:hAnsi="DIN-Regular" w:cs="Courier New"/>
          <w:bCs/>
          <w:sz w:val="20"/>
          <w:lang w:val="de-DE"/>
        </w:rPr>
        <w:t xml:space="preserve"> ab der ersten Sekunde.</w:t>
      </w:r>
    </w:p>
    <w:p w14:paraId="7378BF26" w14:textId="77777777" w:rsidR="00452626" w:rsidRPr="0091265E" w:rsidRDefault="00452626" w:rsidP="00F57A99">
      <w:pPr>
        <w:tabs>
          <w:tab w:val="left" w:pos="284"/>
        </w:tabs>
        <w:autoSpaceDE w:val="0"/>
        <w:autoSpaceDN w:val="0"/>
        <w:adjustRightInd w:val="0"/>
        <w:rPr>
          <w:rFonts w:ascii="DIN-Regular" w:hAnsi="DIN-Regular" w:cs="Courier New"/>
          <w:bCs/>
          <w:sz w:val="20"/>
          <w:lang w:val="de-DE"/>
        </w:rPr>
      </w:pPr>
    </w:p>
    <w:p w14:paraId="6D5FCD06" w14:textId="341C9853" w:rsidR="00F51C7A" w:rsidRPr="00F51C7A" w:rsidRDefault="00F57A99" w:rsidP="00452626">
      <w:pPr>
        <w:ind w:right="-198"/>
        <w:rPr>
          <w:rFonts w:ascii="DIN-Regular" w:hAnsi="DIN-Regular" w:cs="Helv"/>
          <w:sz w:val="20"/>
          <w:lang w:val="de-DE"/>
        </w:rPr>
      </w:pPr>
      <w:r w:rsidRPr="0091265E">
        <w:rPr>
          <w:rFonts w:ascii="DIN-Regular" w:hAnsi="DIN-Regular" w:cs="Courier New"/>
          <w:bCs/>
          <w:sz w:val="20"/>
          <w:lang w:val="de-DE"/>
        </w:rPr>
        <w:t xml:space="preserve">Mit </w:t>
      </w:r>
      <w:r w:rsidR="00452626" w:rsidRPr="0091265E">
        <w:rPr>
          <w:rFonts w:ascii="DIN-Regular" w:hAnsi="DIN-Regular" w:cs="Courier New"/>
          <w:bCs/>
          <w:sz w:val="20"/>
          <w:lang w:val="de-DE"/>
        </w:rPr>
        <w:t>ihrem</w:t>
      </w:r>
      <w:r w:rsidRPr="0091265E">
        <w:rPr>
          <w:rFonts w:ascii="DIN-Regular" w:hAnsi="DIN-Regular" w:cs="Courier New"/>
          <w:bCs/>
          <w:sz w:val="20"/>
          <w:lang w:val="de-DE"/>
        </w:rPr>
        <w:t xml:space="preserve"> HCX (Home Cinema</w:t>
      </w:r>
      <w:r w:rsidR="00452626" w:rsidRPr="0091265E">
        <w:rPr>
          <w:rFonts w:ascii="DIN-Regular" w:hAnsi="DIN-Regular" w:cs="Courier New"/>
          <w:bCs/>
          <w:sz w:val="20"/>
          <w:lang w:val="de-DE"/>
        </w:rPr>
        <w:t xml:space="preserve"> Experience) Prozessor holen die neuen Panasonic Player jedes Detail aus dem </w:t>
      </w:r>
      <w:r w:rsidRPr="0091265E">
        <w:rPr>
          <w:rFonts w:ascii="DIN-Regular" w:hAnsi="DIN-Regular" w:cs="Courier New"/>
          <w:bCs/>
          <w:sz w:val="20"/>
          <w:lang w:val="de-DE"/>
        </w:rPr>
        <w:t>U</w:t>
      </w:r>
      <w:r w:rsidR="00B94080">
        <w:rPr>
          <w:rFonts w:ascii="DIN-Regular" w:hAnsi="DIN-Regular" w:cs="Courier New"/>
          <w:bCs/>
          <w:sz w:val="20"/>
          <w:lang w:val="de-DE"/>
        </w:rPr>
        <w:t xml:space="preserve">ltra </w:t>
      </w:r>
      <w:r w:rsidRPr="0091265E">
        <w:rPr>
          <w:rFonts w:ascii="DIN-Regular" w:hAnsi="DIN-Regular" w:cs="Courier New"/>
          <w:bCs/>
          <w:sz w:val="20"/>
          <w:lang w:val="de-DE"/>
        </w:rPr>
        <w:t xml:space="preserve">HD Blu-ray Format heraus. </w:t>
      </w:r>
      <w:r w:rsidR="00F51C7A" w:rsidRPr="0091265E">
        <w:rPr>
          <w:rFonts w:ascii="DIN-Regular" w:hAnsi="DIN-Regular" w:cs="Helv"/>
          <w:sz w:val="20"/>
          <w:lang w:val="de-DE"/>
        </w:rPr>
        <w:t>Selbst a</w:t>
      </w:r>
      <w:r w:rsidR="00F51C7A" w:rsidRPr="0091265E">
        <w:rPr>
          <w:rFonts w:ascii="DIN-Regular" w:hAnsi="DIN-Regular" w:cs="Courier New"/>
          <w:bCs/>
          <w:sz w:val="20"/>
          <w:lang w:val="de-DE"/>
        </w:rPr>
        <w:t xml:space="preserve">uf </w:t>
      </w:r>
      <w:r w:rsidR="0063620F">
        <w:rPr>
          <w:rFonts w:ascii="DIN-Regular" w:hAnsi="DIN-Regular" w:cs="Courier New"/>
          <w:bCs/>
          <w:sz w:val="20"/>
          <w:lang w:val="de-DE"/>
        </w:rPr>
        <w:t>4K Bildschirmen</w:t>
      </w:r>
      <w:r w:rsidR="00F51C7A">
        <w:rPr>
          <w:rFonts w:ascii="DIN-Regular" w:hAnsi="DIN-Regular" w:cs="Courier New"/>
          <w:bCs/>
          <w:sz w:val="20"/>
          <w:lang w:val="de-DE"/>
        </w:rPr>
        <w:t xml:space="preserve"> ohne HDR</w:t>
      </w:r>
      <w:r w:rsidR="00F51C7A" w:rsidRPr="0091265E">
        <w:rPr>
          <w:rFonts w:ascii="DIN-Regular" w:hAnsi="DIN-Regular" w:cs="Courier New"/>
          <w:bCs/>
          <w:sz w:val="20"/>
          <w:lang w:val="de-DE"/>
        </w:rPr>
        <w:t xml:space="preserve"> können Filmfans dank optimierter Farbton-Zuordnung (</w:t>
      </w:r>
      <w:proofErr w:type="spellStart"/>
      <w:r w:rsidR="00F51C7A" w:rsidRPr="0091265E">
        <w:rPr>
          <w:rFonts w:ascii="DIN-Regular" w:hAnsi="DIN-Regular" w:cs="Courier New"/>
          <w:bCs/>
          <w:sz w:val="20"/>
          <w:lang w:val="de-DE"/>
        </w:rPr>
        <w:t>Optimized</w:t>
      </w:r>
      <w:proofErr w:type="spellEnd"/>
      <w:r w:rsidR="00F51C7A" w:rsidRPr="0091265E">
        <w:rPr>
          <w:rFonts w:ascii="DIN-Regular" w:hAnsi="DIN-Regular" w:cs="Courier New"/>
          <w:bCs/>
          <w:sz w:val="20"/>
          <w:lang w:val="de-DE"/>
        </w:rPr>
        <w:t xml:space="preserve"> Tone </w:t>
      </w:r>
      <w:proofErr w:type="spellStart"/>
      <w:r w:rsidR="00F51C7A" w:rsidRPr="0091265E">
        <w:rPr>
          <w:rFonts w:ascii="DIN-Regular" w:hAnsi="DIN-Regular" w:cs="Courier New"/>
          <w:bCs/>
          <w:sz w:val="20"/>
          <w:lang w:val="de-DE"/>
        </w:rPr>
        <w:t>Remapping</w:t>
      </w:r>
      <w:proofErr w:type="spellEnd"/>
      <w:r w:rsidR="00F51C7A" w:rsidRPr="0091265E">
        <w:rPr>
          <w:rFonts w:ascii="DIN-Regular" w:hAnsi="DIN-Regular" w:cs="Courier New"/>
          <w:bCs/>
          <w:sz w:val="20"/>
          <w:lang w:val="de-DE"/>
        </w:rPr>
        <w:t xml:space="preserve">) ein fantastisches, HDR-ähnliches Bild </w:t>
      </w:r>
      <w:proofErr w:type="spellStart"/>
      <w:r w:rsidR="00F51C7A" w:rsidRPr="0091265E">
        <w:rPr>
          <w:rFonts w:ascii="DIN-Regular" w:hAnsi="DIN-Regular" w:cs="Courier New"/>
          <w:bCs/>
          <w:sz w:val="20"/>
          <w:lang w:val="de-DE"/>
        </w:rPr>
        <w:t>genie</w:t>
      </w:r>
      <w:r w:rsidR="003C53AB">
        <w:rPr>
          <w:rFonts w:ascii="DIN-Regular" w:hAnsi="DIN-Regular" w:cs="Courier New"/>
          <w:bCs/>
          <w:sz w:val="20"/>
          <w:lang w:val="de-DE"/>
        </w:rPr>
        <w:t>ss</w:t>
      </w:r>
      <w:r w:rsidR="00F51C7A" w:rsidRPr="0091265E">
        <w:rPr>
          <w:rFonts w:ascii="DIN-Regular" w:hAnsi="DIN-Regular" w:cs="Courier New"/>
          <w:bCs/>
          <w:sz w:val="20"/>
          <w:lang w:val="de-DE"/>
        </w:rPr>
        <w:t>en</w:t>
      </w:r>
      <w:proofErr w:type="spellEnd"/>
      <w:r w:rsidR="00F51C7A" w:rsidRPr="0091265E">
        <w:rPr>
          <w:rFonts w:ascii="DIN-Regular" w:hAnsi="DIN-Regular" w:cs="Courier New"/>
          <w:bCs/>
          <w:sz w:val="20"/>
          <w:lang w:val="de-DE"/>
        </w:rPr>
        <w:t xml:space="preserve">. </w:t>
      </w:r>
      <w:r w:rsidR="00F51C7A" w:rsidRPr="0091265E">
        <w:rPr>
          <w:rFonts w:ascii="DIN-Regular" w:hAnsi="DIN-Regular" w:cs="Helv"/>
          <w:sz w:val="20"/>
          <w:lang w:val="de-DE"/>
        </w:rPr>
        <w:t>Ist es im Heimkino zu hell, macht die HDR-Anpassung mehr Details und Farben in dunklen Bildbereichen sichtbar.</w:t>
      </w:r>
    </w:p>
    <w:p w14:paraId="09709E1F" w14:textId="77777777" w:rsidR="00F57A99" w:rsidRPr="0091265E" w:rsidRDefault="00F57A99" w:rsidP="00F57A99">
      <w:pPr>
        <w:tabs>
          <w:tab w:val="left" w:pos="284"/>
        </w:tabs>
        <w:autoSpaceDE w:val="0"/>
        <w:autoSpaceDN w:val="0"/>
        <w:adjustRightInd w:val="0"/>
        <w:ind w:right="-198"/>
        <w:rPr>
          <w:rFonts w:ascii="DIN-Regular" w:hAnsi="DIN-Regular" w:cs="Helv"/>
          <w:sz w:val="20"/>
          <w:lang w:val="de-DE"/>
        </w:rPr>
      </w:pPr>
    </w:p>
    <w:p w14:paraId="15B7A972" w14:textId="0BC5131D" w:rsidR="003472FC" w:rsidRPr="00EB5FA3" w:rsidRDefault="00F57A99" w:rsidP="00EB5FA3">
      <w:pPr>
        <w:tabs>
          <w:tab w:val="left" w:pos="284"/>
        </w:tabs>
        <w:autoSpaceDE w:val="0"/>
        <w:autoSpaceDN w:val="0"/>
        <w:adjustRightInd w:val="0"/>
        <w:rPr>
          <w:rFonts w:ascii="DIN-Regular" w:hAnsi="DIN-Regular" w:cs="Helv"/>
          <w:sz w:val="20"/>
          <w:lang w:val="de-DE"/>
        </w:rPr>
      </w:pPr>
      <w:r w:rsidRPr="0091265E">
        <w:rPr>
          <w:rFonts w:ascii="DIN-Regular" w:hAnsi="DIN-Regular" w:cs="Helv"/>
          <w:sz w:val="20"/>
          <w:lang w:val="de-DE"/>
        </w:rPr>
        <w:t>Panasonic setzt bei</w:t>
      </w:r>
      <w:r w:rsidR="00972C5B" w:rsidRPr="0091265E">
        <w:rPr>
          <w:rFonts w:ascii="DIN-Regular" w:hAnsi="DIN-Regular" w:cs="Helv"/>
          <w:sz w:val="20"/>
          <w:lang w:val="de-DE"/>
        </w:rPr>
        <w:t xml:space="preserve"> seinen neuen Playern auf </w:t>
      </w:r>
      <w:r w:rsidR="001801DC">
        <w:rPr>
          <w:rFonts w:ascii="DIN-Regular" w:hAnsi="DIN-Regular" w:cs="Helv"/>
          <w:sz w:val="20"/>
          <w:lang w:val="de-DE"/>
        </w:rPr>
        <w:t xml:space="preserve">eine </w:t>
      </w:r>
      <w:r w:rsidR="002A4F97">
        <w:rPr>
          <w:rFonts w:ascii="DIN-Regular" w:hAnsi="DIN-Regular" w:cs="Helv"/>
          <w:sz w:val="20"/>
          <w:lang w:val="de-DE"/>
        </w:rPr>
        <w:t>zukunftssichere Multi HDR Unterstützung.</w:t>
      </w:r>
      <w:r w:rsidR="00972C5B" w:rsidRPr="0091265E">
        <w:rPr>
          <w:rFonts w:ascii="DIN-Regular" w:hAnsi="DIN-Regular" w:cs="Helv"/>
          <w:sz w:val="20"/>
          <w:lang w:val="de-DE"/>
        </w:rPr>
        <w:t xml:space="preserve"> Neben dem statischen HDR10-Format unterstützen die Neuheiten </w:t>
      </w:r>
      <w:r w:rsidR="003472FC">
        <w:rPr>
          <w:rFonts w:ascii="DIN-Regular" w:hAnsi="DIN-Regular" w:cs="Helv"/>
          <w:sz w:val="20"/>
          <w:lang w:val="de-DE"/>
        </w:rPr>
        <w:t>HLG (</w:t>
      </w:r>
      <w:r w:rsidR="00972C5B" w:rsidRPr="0091265E">
        <w:rPr>
          <w:rFonts w:ascii="DIN-Regular" w:hAnsi="DIN-Regular" w:cs="Helv"/>
          <w:sz w:val="20"/>
          <w:lang w:val="de-DE"/>
        </w:rPr>
        <w:t>Hybrid Log Gamma</w:t>
      </w:r>
      <w:r w:rsidR="003472FC">
        <w:rPr>
          <w:rFonts w:ascii="DIN-Regular" w:hAnsi="DIN-Regular" w:cs="Helv"/>
          <w:sz w:val="20"/>
          <w:lang w:val="de-DE"/>
        </w:rPr>
        <w:t>)</w:t>
      </w:r>
      <w:r w:rsidR="00972C5B" w:rsidRPr="0091265E">
        <w:rPr>
          <w:rFonts w:ascii="DIN-Regular" w:hAnsi="DIN-Regular" w:cs="Helv"/>
          <w:sz w:val="20"/>
          <w:lang w:val="de-DE"/>
        </w:rPr>
        <w:t xml:space="preserve"> für </w:t>
      </w:r>
      <w:r w:rsidR="002A4F97">
        <w:rPr>
          <w:rFonts w:ascii="DIN-Regular" w:hAnsi="DIN-Regular" w:cs="Helv"/>
          <w:sz w:val="20"/>
          <w:lang w:val="de-DE"/>
        </w:rPr>
        <w:t>das</w:t>
      </w:r>
      <w:r w:rsidR="00972C5B" w:rsidRPr="0091265E">
        <w:rPr>
          <w:rFonts w:ascii="DIN-Regular" w:hAnsi="DIN-Regular" w:cs="Helv"/>
          <w:sz w:val="20"/>
          <w:lang w:val="de-DE"/>
        </w:rPr>
        <w:t xml:space="preserve"> UHD Fernseh</w:t>
      </w:r>
      <w:r w:rsidR="001801DC">
        <w:rPr>
          <w:rFonts w:ascii="DIN-Regular" w:hAnsi="DIN-Regular" w:cs="Helv"/>
          <w:sz w:val="20"/>
          <w:lang w:val="de-DE"/>
        </w:rPr>
        <w:t>en</w:t>
      </w:r>
      <w:r w:rsidR="00972C5B" w:rsidRPr="0091265E">
        <w:rPr>
          <w:rFonts w:ascii="DIN-Regular" w:hAnsi="DIN-Regular" w:cs="Helv"/>
          <w:sz w:val="20"/>
          <w:lang w:val="de-DE"/>
        </w:rPr>
        <w:t xml:space="preserve"> </w:t>
      </w:r>
      <w:r w:rsidR="002A4F97">
        <w:rPr>
          <w:rFonts w:ascii="DIN-Regular" w:hAnsi="DIN-Regular" w:cs="Helv"/>
          <w:sz w:val="20"/>
          <w:lang w:val="de-DE"/>
        </w:rPr>
        <w:t>sowie</w:t>
      </w:r>
      <w:r w:rsidR="00972C5B" w:rsidRPr="0091265E">
        <w:rPr>
          <w:rFonts w:ascii="DIN-Regular" w:hAnsi="DIN-Regular" w:cs="Helv"/>
          <w:sz w:val="20"/>
          <w:lang w:val="de-DE"/>
        </w:rPr>
        <w:t xml:space="preserve"> HDR10+</w:t>
      </w:r>
      <w:r w:rsidR="00EB5FA3">
        <w:rPr>
          <w:rFonts w:ascii="DIN-Regular" w:hAnsi="DIN-Regular" w:cs="Helv"/>
          <w:sz w:val="20"/>
          <w:lang w:val="de-DE"/>
        </w:rPr>
        <w:t>*</w:t>
      </w:r>
      <w:r w:rsidR="002A4F97">
        <w:rPr>
          <w:rFonts w:ascii="DIN-Regular" w:hAnsi="DIN-Regular" w:cs="Helv"/>
          <w:sz w:val="20"/>
          <w:lang w:val="de-DE"/>
        </w:rPr>
        <w:t>, den dynamischen HDR-</w:t>
      </w:r>
      <w:r w:rsidR="00532ABB" w:rsidRPr="0091265E">
        <w:rPr>
          <w:rFonts w:ascii="DIN-Regular" w:hAnsi="DIN-Regular" w:cs="Helv"/>
          <w:sz w:val="20"/>
          <w:lang w:val="de-DE"/>
        </w:rPr>
        <w:lastRenderedPageBreak/>
        <w:t>Standard</w:t>
      </w:r>
      <w:r w:rsidR="002A4F97">
        <w:rPr>
          <w:rFonts w:ascii="DIN-Regular" w:hAnsi="DIN-Regular" w:cs="Helv"/>
          <w:sz w:val="20"/>
          <w:lang w:val="de-DE"/>
        </w:rPr>
        <w:t xml:space="preserve"> der nächsten Generation</w:t>
      </w:r>
      <w:r w:rsidR="00532ABB" w:rsidRPr="0091265E">
        <w:rPr>
          <w:rFonts w:ascii="DIN-Regular" w:hAnsi="DIN-Regular" w:cs="Helv"/>
          <w:sz w:val="20"/>
          <w:lang w:val="de-DE"/>
        </w:rPr>
        <w:t xml:space="preserve">. </w:t>
      </w:r>
      <w:r w:rsidR="00972C5B" w:rsidRPr="0091265E">
        <w:rPr>
          <w:rFonts w:ascii="DIN-Regular" w:hAnsi="DIN-Regular" w:cs="Helv"/>
          <w:sz w:val="20"/>
          <w:lang w:val="de-DE"/>
        </w:rPr>
        <w:t>L</w:t>
      </w:r>
      <w:r w:rsidR="00972C5B" w:rsidRPr="0063620F">
        <w:rPr>
          <w:rFonts w:ascii="DIN-Regular" w:hAnsi="DIN-Regular" w:cs="Helv"/>
          <w:sz w:val="20"/>
          <w:lang w:val="de-DE"/>
        </w:rPr>
        <w:t>etztere</w:t>
      </w:r>
      <w:r w:rsidR="005C760B" w:rsidRPr="0063620F">
        <w:rPr>
          <w:rFonts w:ascii="DIN-Regular" w:hAnsi="DIN-Regular" w:cs="Helv"/>
          <w:sz w:val="20"/>
          <w:lang w:val="de-DE"/>
        </w:rPr>
        <w:t>r</w:t>
      </w:r>
      <w:r w:rsidR="00972C5B" w:rsidRPr="0063620F">
        <w:rPr>
          <w:rFonts w:ascii="DIN-Regular" w:hAnsi="DIN-Regular" w:cs="Helv"/>
          <w:sz w:val="20"/>
          <w:lang w:val="de-DE"/>
        </w:rPr>
        <w:t xml:space="preserve"> wurde </w:t>
      </w:r>
      <w:r w:rsidR="00532ABB" w:rsidRPr="0063620F">
        <w:rPr>
          <w:rFonts w:ascii="DIN-Regular" w:hAnsi="DIN-Regular" w:cs="Helv"/>
          <w:sz w:val="20"/>
          <w:lang w:val="de-DE"/>
        </w:rPr>
        <w:t>gemeinsam von 20th Century Fox, Samsung und Panasonic als offener Standard entwickelt</w:t>
      </w:r>
      <w:r w:rsidR="005C760B" w:rsidRPr="0063620F">
        <w:rPr>
          <w:rFonts w:ascii="DIN-Regular" w:hAnsi="DIN-Regular" w:cs="Helv"/>
          <w:sz w:val="20"/>
          <w:lang w:val="de-DE"/>
        </w:rPr>
        <w:t>. Die Technologie optimiert durch dynamisches Tone Mapping die Darstellung jeder einzelnen Szene und erzeugt kontrastreiche Bilder in beispielloser Qualität. Zahlreiche Unternehmen vom Filmstudio bis zum Video-on-Demand-Anbieter unterstützen den Standard</w:t>
      </w:r>
      <w:r w:rsidR="003472FC">
        <w:rPr>
          <w:rFonts w:ascii="DIN-Regular" w:hAnsi="DIN-Regular" w:cs="Helv"/>
          <w:sz w:val="20"/>
          <w:lang w:val="de-DE"/>
        </w:rPr>
        <w:t xml:space="preserve">. So sind z.B. auf Amazon </w:t>
      </w:r>
      <w:r w:rsidR="005C760B" w:rsidRPr="0063620F">
        <w:rPr>
          <w:rFonts w:ascii="DIN-Regular" w:hAnsi="DIN-Regular" w:cs="Helv"/>
          <w:sz w:val="20"/>
          <w:lang w:val="de-DE"/>
        </w:rPr>
        <w:t xml:space="preserve">Video bereits </w:t>
      </w:r>
      <w:r w:rsidR="003472FC">
        <w:rPr>
          <w:rFonts w:ascii="DIN-Regular" w:hAnsi="DIN-Regular" w:cs="Helv"/>
          <w:sz w:val="20"/>
          <w:lang w:val="de-DE"/>
        </w:rPr>
        <w:t xml:space="preserve">einige 4K </w:t>
      </w:r>
      <w:r w:rsidR="005C760B" w:rsidRPr="0063620F">
        <w:rPr>
          <w:rFonts w:ascii="DIN-Regular" w:hAnsi="DIN-Regular" w:cs="Helv"/>
          <w:sz w:val="20"/>
          <w:lang w:val="de-DE"/>
        </w:rPr>
        <w:t xml:space="preserve">Videos in HDR10+ Qualität verfügbar. </w:t>
      </w:r>
      <w:r w:rsidR="00D06C5F" w:rsidRPr="0063620F">
        <w:rPr>
          <w:rFonts w:ascii="DIN-Regular" w:hAnsi="DIN-Regular" w:cs="Helv"/>
          <w:sz w:val="20"/>
          <w:lang w:val="de-DE"/>
        </w:rPr>
        <w:t xml:space="preserve">Das </w:t>
      </w:r>
      <w:proofErr w:type="spellStart"/>
      <w:r w:rsidR="00D06C5F" w:rsidRPr="0063620F">
        <w:rPr>
          <w:rFonts w:ascii="DIN-Regular" w:hAnsi="DIN-Regular" w:cs="Helv"/>
          <w:sz w:val="20"/>
          <w:lang w:val="de-DE"/>
        </w:rPr>
        <w:t>Step-up</w:t>
      </w:r>
      <w:proofErr w:type="spellEnd"/>
      <w:r w:rsidR="00D06C5F" w:rsidRPr="0063620F">
        <w:rPr>
          <w:rFonts w:ascii="DIN-Regular" w:hAnsi="DIN-Regular" w:cs="Helv"/>
          <w:sz w:val="20"/>
          <w:lang w:val="de-DE"/>
        </w:rPr>
        <w:t xml:space="preserve"> Modell UB824 </w:t>
      </w:r>
      <w:r w:rsidR="00EB5FA3">
        <w:rPr>
          <w:rFonts w:ascii="DIN-Regular" w:hAnsi="DIN-Regular" w:cs="Helv"/>
          <w:sz w:val="20"/>
          <w:lang w:val="de-DE"/>
        </w:rPr>
        <w:t xml:space="preserve">unterstützt </w:t>
      </w:r>
      <w:r w:rsidR="003472FC">
        <w:rPr>
          <w:rFonts w:ascii="DIN-Regular" w:hAnsi="DIN-Regular" w:cs="Helv"/>
          <w:sz w:val="20"/>
          <w:lang w:val="de-DE"/>
        </w:rPr>
        <w:t>dar</w:t>
      </w:r>
      <w:r w:rsidR="00D06C5F" w:rsidRPr="0063620F">
        <w:rPr>
          <w:rFonts w:ascii="DIN-Regular" w:hAnsi="DIN-Regular" w:cs="Helv"/>
          <w:sz w:val="20"/>
          <w:lang w:val="de-DE"/>
        </w:rPr>
        <w:t xml:space="preserve">über hinaus </w:t>
      </w:r>
      <w:r w:rsidR="00D06C5F" w:rsidRPr="0091265E">
        <w:rPr>
          <w:rFonts w:ascii="DIN-Regular" w:hAnsi="DIN-Regular" w:cs="Helv"/>
          <w:sz w:val="20"/>
          <w:lang w:val="de-DE"/>
        </w:rPr>
        <w:t>Dolby Vision</w:t>
      </w:r>
      <w:r w:rsidR="005C760B" w:rsidRPr="0091265E">
        <w:rPr>
          <w:rFonts w:ascii="DIN-Regular" w:hAnsi="DIN-Regular" w:cs="Helv"/>
          <w:sz w:val="20"/>
          <w:lang w:val="de-DE"/>
        </w:rPr>
        <w:t>, das dynamische HDR</w:t>
      </w:r>
      <w:r w:rsidR="006C4183">
        <w:rPr>
          <w:rFonts w:ascii="DIN-Regular" w:hAnsi="DIN-Regular" w:cs="Helv"/>
          <w:sz w:val="20"/>
          <w:lang w:val="de-DE"/>
        </w:rPr>
        <w:t>-</w:t>
      </w:r>
      <w:r w:rsidR="005C760B" w:rsidRPr="0091265E">
        <w:rPr>
          <w:rFonts w:ascii="DIN-Regular" w:hAnsi="DIN-Regular" w:cs="Helv"/>
          <w:sz w:val="20"/>
          <w:lang w:val="de-DE"/>
        </w:rPr>
        <w:t>Format der Dolby Laboratories</w:t>
      </w:r>
      <w:r w:rsidR="003472FC">
        <w:rPr>
          <w:rFonts w:ascii="DIN-Regular" w:hAnsi="DIN-Regular" w:cs="Helv"/>
          <w:sz w:val="20"/>
          <w:lang w:val="de-DE"/>
        </w:rPr>
        <w:t>.</w:t>
      </w:r>
      <w:r w:rsidR="003472FC" w:rsidRPr="003472FC">
        <w:rPr>
          <w:rFonts w:ascii="DIN-Regular" w:hAnsi="DIN-Regular" w:cs="Helv"/>
          <w:sz w:val="16"/>
          <w:szCs w:val="16"/>
          <w:lang w:val="de-DE"/>
        </w:rPr>
        <w:t xml:space="preserve"> </w:t>
      </w:r>
    </w:p>
    <w:p w14:paraId="7644D958" w14:textId="77777777" w:rsidR="00F57A99" w:rsidRPr="0091265E" w:rsidRDefault="00F57A99" w:rsidP="00F57A99">
      <w:pPr>
        <w:tabs>
          <w:tab w:val="left" w:pos="284"/>
        </w:tabs>
        <w:autoSpaceDE w:val="0"/>
        <w:autoSpaceDN w:val="0"/>
        <w:adjustRightInd w:val="0"/>
        <w:rPr>
          <w:rFonts w:ascii="DIN-Regular" w:hAnsi="DIN-Regular" w:cs="Courier New"/>
          <w:bCs/>
          <w:sz w:val="20"/>
          <w:lang w:val="de-DE"/>
        </w:rPr>
      </w:pPr>
    </w:p>
    <w:p w14:paraId="4A530ACA" w14:textId="24289055" w:rsidR="00F57A99" w:rsidRPr="00B27F8F" w:rsidRDefault="00F57A99" w:rsidP="00B27F8F">
      <w:pPr>
        <w:autoSpaceDE w:val="0"/>
        <w:autoSpaceDN w:val="0"/>
        <w:adjustRightInd w:val="0"/>
        <w:rPr>
          <w:rFonts w:ascii="DIN-Regular" w:hAnsi="DIN-Regular" w:cs="DIN-Medium"/>
          <w:sz w:val="20"/>
          <w:lang w:val="de-DE" w:eastAsia="de-DE"/>
        </w:rPr>
      </w:pPr>
      <w:r w:rsidRPr="0091265E">
        <w:rPr>
          <w:rFonts w:ascii="DIN-Regular" w:hAnsi="DIN-Regular" w:cs="Courier New"/>
          <w:bCs/>
          <w:sz w:val="20"/>
          <w:lang w:val="de-DE"/>
        </w:rPr>
        <w:t xml:space="preserve">Über WLAN </w:t>
      </w:r>
      <w:r w:rsidR="00B94080">
        <w:rPr>
          <w:rFonts w:ascii="DIN-Regular" w:hAnsi="DIN-Regular" w:cs="Courier New"/>
          <w:bCs/>
          <w:sz w:val="20"/>
          <w:lang w:val="de-DE"/>
        </w:rPr>
        <w:t>steht Anwender</w:t>
      </w:r>
      <w:r w:rsidR="002A4F97">
        <w:rPr>
          <w:rFonts w:ascii="DIN-Regular" w:hAnsi="DIN-Regular" w:cs="Courier New"/>
          <w:bCs/>
          <w:sz w:val="20"/>
          <w:lang w:val="de-DE"/>
        </w:rPr>
        <w:t>n</w:t>
      </w:r>
      <w:r w:rsidR="00B94080">
        <w:rPr>
          <w:rFonts w:ascii="DIN-Regular" w:hAnsi="DIN-Regular" w:cs="Courier New"/>
          <w:bCs/>
          <w:sz w:val="20"/>
          <w:lang w:val="de-DE"/>
        </w:rPr>
        <w:t xml:space="preserve"> </w:t>
      </w:r>
      <w:r w:rsidRPr="0091265E">
        <w:rPr>
          <w:rFonts w:ascii="DIN-Regular" w:hAnsi="DIN-Regular" w:cs="Arial"/>
          <w:sz w:val="20"/>
          <w:lang w:val="de-DE"/>
        </w:rPr>
        <w:t xml:space="preserve">ein breites Angebot an Internet Apps sowie </w:t>
      </w:r>
      <w:r w:rsidR="00B94080">
        <w:rPr>
          <w:rFonts w:ascii="DIN-Regular" w:hAnsi="DIN-Regular" w:cs="Arial"/>
          <w:sz w:val="20"/>
          <w:lang w:val="de-DE"/>
        </w:rPr>
        <w:t xml:space="preserve">der </w:t>
      </w:r>
      <w:r w:rsidRPr="0091265E">
        <w:rPr>
          <w:rFonts w:ascii="DIN-Regular" w:hAnsi="DIN-Regular" w:cs="Arial"/>
          <w:sz w:val="20"/>
          <w:lang w:val="de-DE"/>
        </w:rPr>
        <w:t>Zugang zu Musikstreaming und 4K Video-on-Demand-Diensten</w:t>
      </w:r>
      <w:r w:rsidR="00B94080">
        <w:rPr>
          <w:rFonts w:ascii="DIN-Regular" w:hAnsi="DIN-Regular" w:cs="Arial"/>
          <w:sz w:val="20"/>
          <w:lang w:val="de-DE"/>
        </w:rPr>
        <w:t xml:space="preserve"> offen</w:t>
      </w:r>
      <w:r w:rsidRPr="0091265E">
        <w:rPr>
          <w:rFonts w:ascii="DIN-Regular" w:hAnsi="DIN-Regular" w:cs="Arial"/>
          <w:sz w:val="20"/>
          <w:lang w:val="de-DE"/>
        </w:rPr>
        <w:t xml:space="preserve">. </w:t>
      </w:r>
      <w:r w:rsidR="00F726D7" w:rsidRPr="0091265E">
        <w:rPr>
          <w:rFonts w:ascii="DIN-Regular" w:hAnsi="DIN-Regular" w:cs="Arial"/>
          <w:sz w:val="20"/>
          <w:lang w:val="de-DE"/>
        </w:rPr>
        <w:t xml:space="preserve">Das rasant steigende Angebot an 4K Titeln auf </w:t>
      </w:r>
      <w:r w:rsidR="00F726D7" w:rsidRPr="0091265E">
        <w:rPr>
          <w:rFonts w:ascii="DIN-Regular" w:hAnsi="DIN-Regular" w:cs="DIN-Medium"/>
          <w:sz w:val="20"/>
          <w:lang w:val="de-DE" w:eastAsia="de-DE"/>
        </w:rPr>
        <w:t>Ne</w:t>
      </w:r>
      <w:r w:rsidR="00D42DAC" w:rsidRPr="0091265E">
        <w:rPr>
          <w:rFonts w:ascii="DIN-Regular" w:hAnsi="DIN-Regular" w:cs="DIN-Medium"/>
          <w:sz w:val="20"/>
          <w:lang w:val="de-DE" w:eastAsia="de-DE"/>
        </w:rPr>
        <w:t xml:space="preserve">tflix, YouTube und Amazon </w:t>
      </w:r>
      <w:r w:rsidR="00F726D7" w:rsidRPr="0091265E">
        <w:rPr>
          <w:rFonts w:ascii="DIN-Regular" w:hAnsi="DIN-Regular" w:cs="DIN-Medium"/>
          <w:sz w:val="20"/>
          <w:lang w:val="de-DE" w:eastAsia="de-DE"/>
        </w:rPr>
        <w:t>Video ist nur einen Klick entfernt.</w:t>
      </w:r>
      <w:r w:rsidR="00B27F8F">
        <w:rPr>
          <w:rFonts w:ascii="DIN-Regular" w:hAnsi="DIN-Regular" w:cs="DIN-Medium"/>
          <w:sz w:val="20"/>
          <w:lang w:val="de-DE" w:eastAsia="de-DE"/>
        </w:rPr>
        <w:t xml:space="preserve"> </w:t>
      </w:r>
      <w:r w:rsidR="00B94080">
        <w:rPr>
          <w:rFonts w:ascii="DIN-Regular" w:hAnsi="DIN-Regular" w:cs="Courier New"/>
          <w:bCs/>
          <w:sz w:val="20"/>
          <w:lang w:val="de-DE"/>
        </w:rPr>
        <w:t>Die b</w:t>
      </w:r>
      <w:r w:rsidR="009E194C" w:rsidRPr="0091265E">
        <w:rPr>
          <w:rFonts w:ascii="DIN-Regular" w:hAnsi="DIN-Regular" w:cs="Courier New"/>
          <w:bCs/>
          <w:sz w:val="20"/>
          <w:lang w:val="de-DE"/>
        </w:rPr>
        <w:t>eide</w:t>
      </w:r>
      <w:r w:rsidR="00B94080">
        <w:rPr>
          <w:rFonts w:ascii="DIN-Regular" w:hAnsi="DIN-Regular" w:cs="Courier New"/>
          <w:bCs/>
          <w:sz w:val="20"/>
          <w:lang w:val="de-DE"/>
        </w:rPr>
        <w:t>n</w:t>
      </w:r>
      <w:r w:rsidR="009E194C" w:rsidRPr="0091265E">
        <w:rPr>
          <w:rFonts w:ascii="DIN-Regular" w:hAnsi="DIN-Regular" w:cs="Courier New"/>
          <w:bCs/>
          <w:sz w:val="20"/>
          <w:lang w:val="de-DE"/>
        </w:rPr>
        <w:t xml:space="preserve"> Neuheiten</w:t>
      </w:r>
      <w:r w:rsidRPr="0091265E">
        <w:rPr>
          <w:rFonts w:ascii="DIN-Regular" w:hAnsi="DIN-Regular" w:cs="Arial"/>
          <w:sz w:val="20"/>
          <w:lang w:val="de-DE"/>
        </w:rPr>
        <w:t xml:space="preserve"> </w:t>
      </w:r>
      <w:r w:rsidR="00B94080">
        <w:rPr>
          <w:rFonts w:ascii="DIN-Regular" w:hAnsi="DIN-Regular" w:cs="Arial"/>
          <w:sz w:val="20"/>
          <w:lang w:val="de-DE"/>
        </w:rPr>
        <w:t xml:space="preserve">lassen sich </w:t>
      </w:r>
      <w:proofErr w:type="spellStart"/>
      <w:r w:rsidR="00B94080">
        <w:rPr>
          <w:rFonts w:ascii="DIN-Regular" w:hAnsi="DIN-Regular" w:cs="Arial"/>
          <w:sz w:val="20"/>
          <w:lang w:val="de-DE"/>
        </w:rPr>
        <w:t>au</w:t>
      </w:r>
      <w:r w:rsidR="003C53AB">
        <w:rPr>
          <w:rFonts w:ascii="DIN-Regular" w:hAnsi="DIN-Regular" w:cs="Arial"/>
          <w:sz w:val="20"/>
          <w:lang w:val="de-DE"/>
        </w:rPr>
        <w:t>ss</w:t>
      </w:r>
      <w:r w:rsidR="00B94080">
        <w:rPr>
          <w:rFonts w:ascii="DIN-Regular" w:hAnsi="DIN-Regular" w:cs="Arial"/>
          <w:sz w:val="20"/>
          <w:lang w:val="de-DE"/>
        </w:rPr>
        <w:t>erdem</w:t>
      </w:r>
      <w:proofErr w:type="spellEnd"/>
      <w:r w:rsidR="00B94080">
        <w:rPr>
          <w:rFonts w:ascii="DIN-Regular" w:hAnsi="DIN-Regular" w:cs="Arial"/>
          <w:sz w:val="20"/>
          <w:lang w:val="de-DE"/>
        </w:rPr>
        <w:t xml:space="preserve"> </w:t>
      </w:r>
      <w:r w:rsidRPr="0091265E">
        <w:rPr>
          <w:rFonts w:ascii="DIN-Regular" w:hAnsi="DIN-Regular" w:cs="Arial"/>
          <w:sz w:val="20"/>
          <w:lang w:val="de-DE"/>
        </w:rPr>
        <w:t>spielend leicht ins Heimnetzwerk int</w:t>
      </w:r>
      <w:r w:rsidR="009E194C" w:rsidRPr="0091265E">
        <w:rPr>
          <w:rFonts w:ascii="DIN-Regular" w:hAnsi="DIN-Regular" w:cs="Arial"/>
          <w:sz w:val="20"/>
          <w:lang w:val="de-DE"/>
        </w:rPr>
        <w:t>egrieren. Als DLNA Client greifen sie</w:t>
      </w:r>
      <w:r w:rsidRPr="0091265E">
        <w:rPr>
          <w:rFonts w:ascii="DIN-Regular" w:hAnsi="DIN-Regular" w:cs="Arial"/>
          <w:sz w:val="20"/>
          <w:lang w:val="de-DE"/>
        </w:rPr>
        <w:t xml:space="preserve"> beispielsweise auf Inhalte zu, die auf einer NAS Festplatte oder einem Panasonic Recorder gespeichert sind.</w:t>
      </w:r>
    </w:p>
    <w:p w14:paraId="70B06109" w14:textId="77777777" w:rsidR="009E194C" w:rsidRPr="0091265E" w:rsidRDefault="009E194C" w:rsidP="00F57A99">
      <w:pPr>
        <w:tabs>
          <w:tab w:val="left" w:pos="284"/>
        </w:tabs>
        <w:autoSpaceDE w:val="0"/>
        <w:autoSpaceDN w:val="0"/>
        <w:adjustRightInd w:val="0"/>
        <w:rPr>
          <w:rFonts w:ascii="DIN-Regular" w:hAnsi="DIN-Regular" w:cs="Arial"/>
          <w:sz w:val="20"/>
          <w:lang w:val="de-DE"/>
        </w:rPr>
      </w:pPr>
    </w:p>
    <w:p w14:paraId="024A1E39" w14:textId="015AE93B" w:rsidR="00F57A99" w:rsidRPr="00210DB4" w:rsidRDefault="009E194C" w:rsidP="00F57A99">
      <w:pPr>
        <w:tabs>
          <w:tab w:val="left" w:pos="284"/>
        </w:tabs>
        <w:autoSpaceDE w:val="0"/>
        <w:autoSpaceDN w:val="0"/>
        <w:adjustRightInd w:val="0"/>
        <w:rPr>
          <w:rFonts w:ascii="DIN-Regular" w:hAnsi="DIN-Regular" w:cs="Arial"/>
          <w:sz w:val="20"/>
          <w:lang w:val="de-DE"/>
        </w:rPr>
      </w:pPr>
      <w:r w:rsidRPr="0091265E">
        <w:rPr>
          <w:rFonts w:ascii="DIN-Regular" w:hAnsi="DIN-Regular" w:cs="Arial"/>
          <w:sz w:val="20"/>
          <w:lang w:val="de-DE"/>
        </w:rPr>
        <w:t xml:space="preserve">Auch für Musikfans sind </w:t>
      </w:r>
      <w:r w:rsidR="00B94080">
        <w:rPr>
          <w:rFonts w:ascii="DIN-Regular" w:hAnsi="DIN-Regular" w:cs="Arial"/>
          <w:sz w:val="20"/>
          <w:lang w:val="de-DE"/>
        </w:rPr>
        <w:t>der DMP-UB824 und der UB424</w:t>
      </w:r>
      <w:r w:rsidRPr="0091265E">
        <w:rPr>
          <w:rFonts w:ascii="DIN-Regular" w:hAnsi="DIN-Regular" w:cs="Arial"/>
          <w:sz w:val="20"/>
          <w:lang w:val="de-DE"/>
        </w:rPr>
        <w:t xml:space="preserve"> </w:t>
      </w:r>
      <w:r w:rsidR="00B27F8F">
        <w:rPr>
          <w:rFonts w:ascii="DIN-Regular" w:hAnsi="DIN-Regular" w:cs="Arial"/>
          <w:sz w:val="20"/>
          <w:lang w:val="de-DE"/>
        </w:rPr>
        <w:t>eine in</w:t>
      </w:r>
      <w:r w:rsidRPr="0091265E">
        <w:rPr>
          <w:rFonts w:ascii="DIN-Regular" w:hAnsi="DIN-Regular" w:cs="Arial"/>
          <w:sz w:val="20"/>
          <w:lang w:val="de-DE"/>
        </w:rPr>
        <w:t>teressant</w:t>
      </w:r>
      <w:r w:rsidR="00B27F8F">
        <w:rPr>
          <w:rFonts w:ascii="DIN-Regular" w:hAnsi="DIN-Regular" w:cs="Arial"/>
          <w:sz w:val="20"/>
          <w:lang w:val="de-DE"/>
        </w:rPr>
        <w:t>e Option.</w:t>
      </w:r>
      <w:r w:rsidRPr="0091265E">
        <w:rPr>
          <w:rFonts w:ascii="DIN-Regular" w:hAnsi="DIN-Regular" w:cs="Arial"/>
          <w:sz w:val="20"/>
          <w:lang w:val="de-DE"/>
        </w:rPr>
        <w:t xml:space="preserve"> </w:t>
      </w:r>
      <w:r w:rsidR="00210DB4">
        <w:rPr>
          <w:rFonts w:ascii="DIN-Regular" w:hAnsi="DIN-Regular" w:cs="Arial"/>
          <w:sz w:val="20"/>
          <w:lang w:val="de-DE"/>
        </w:rPr>
        <w:t>Die Player</w:t>
      </w:r>
      <w:r w:rsidRPr="0091265E">
        <w:rPr>
          <w:rFonts w:ascii="DIN-Regular" w:hAnsi="DIN-Regular" w:cs="Arial"/>
          <w:sz w:val="20"/>
          <w:lang w:val="de-DE"/>
        </w:rPr>
        <w:t xml:space="preserve"> unterstützen neben den hochauflösenden Audioformaten WAV, FLAC, MP3, AAC</w:t>
      </w:r>
      <w:r w:rsidR="007E01E5" w:rsidRPr="0091265E">
        <w:rPr>
          <w:rFonts w:ascii="DIN-Regular" w:hAnsi="DIN-Regular" w:cs="Arial"/>
          <w:sz w:val="20"/>
          <w:lang w:val="de-DE"/>
        </w:rPr>
        <w:t>,</w:t>
      </w:r>
      <w:r w:rsidRPr="0091265E">
        <w:rPr>
          <w:rFonts w:ascii="DIN-Regular" w:hAnsi="DIN-Regular" w:cs="Arial"/>
          <w:sz w:val="20"/>
          <w:lang w:val="de-DE"/>
        </w:rPr>
        <w:t xml:space="preserve"> WMA </w:t>
      </w:r>
      <w:r w:rsidR="007E01E5" w:rsidRPr="0091265E">
        <w:rPr>
          <w:rFonts w:ascii="DIN-Regular" w:hAnsi="DIN-Regular" w:cs="Arial"/>
          <w:sz w:val="20"/>
          <w:lang w:val="de-DE"/>
        </w:rPr>
        <w:t xml:space="preserve">und AIFF </w:t>
      </w:r>
      <w:r w:rsidR="002A4F97">
        <w:rPr>
          <w:rFonts w:ascii="DIN-Regular" w:hAnsi="DIN-Regular" w:cs="Arial"/>
          <w:sz w:val="20"/>
          <w:lang w:val="de-DE"/>
        </w:rPr>
        <w:t xml:space="preserve">auch </w:t>
      </w:r>
      <w:r w:rsidRPr="0091265E">
        <w:rPr>
          <w:rFonts w:ascii="DIN-Regular" w:hAnsi="DIN-Regular" w:cs="Arial"/>
          <w:sz w:val="20"/>
          <w:lang w:val="de-DE"/>
        </w:rPr>
        <w:t>DSD (</w:t>
      </w:r>
      <w:r w:rsidR="007E01E5" w:rsidRPr="0091265E">
        <w:rPr>
          <w:rFonts w:ascii="DIN-Regular" w:hAnsi="DIN-Regular" w:cs="Arial"/>
          <w:sz w:val="20"/>
          <w:lang w:val="de-DE"/>
        </w:rPr>
        <w:t xml:space="preserve">11.2 MHZ / </w:t>
      </w:r>
      <w:r w:rsidRPr="0091265E">
        <w:rPr>
          <w:rFonts w:ascii="DIN-Regular" w:hAnsi="DIN-Regular" w:cs="Arial"/>
          <w:sz w:val="20"/>
          <w:lang w:val="de-DE"/>
        </w:rPr>
        <w:t>5.6 MHz</w:t>
      </w:r>
      <w:r w:rsidR="00375EB8">
        <w:rPr>
          <w:rFonts w:ascii="DIN-Regular" w:hAnsi="DIN-Regular" w:cs="Arial"/>
          <w:sz w:val="20"/>
          <w:lang w:val="de-DE"/>
        </w:rPr>
        <w:t xml:space="preserve"> </w:t>
      </w:r>
      <w:r w:rsidRPr="0091265E">
        <w:rPr>
          <w:rFonts w:ascii="DIN-Regular" w:hAnsi="DIN-Regular" w:cs="Arial"/>
          <w:sz w:val="20"/>
          <w:lang w:val="de-DE"/>
        </w:rPr>
        <w:t>/</w:t>
      </w:r>
      <w:r w:rsidR="00375EB8">
        <w:rPr>
          <w:rFonts w:ascii="DIN-Regular" w:hAnsi="DIN-Regular" w:cs="Arial"/>
          <w:sz w:val="20"/>
          <w:lang w:val="de-DE"/>
        </w:rPr>
        <w:t xml:space="preserve"> </w:t>
      </w:r>
      <w:r w:rsidRPr="0091265E">
        <w:rPr>
          <w:rFonts w:ascii="DIN-Regular" w:hAnsi="DIN-Regular" w:cs="Arial"/>
          <w:sz w:val="20"/>
          <w:lang w:val="de-DE"/>
        </w:rPr>
        <w:t>2.8 MHz) und ALAC</w:t>
      </w:r>
      <w:r w:rsidRPr="0091265E">
        <w:rPr>
          <w:rFonts w:ascii="DIN-Regular" w:hAnsi="DIN-Regular" w:cs="Arial"/>
          <w:sz w:val="16"/>
          <w:lang w:val="de-DE"/>
        </w:rPr>
        <w:t xml:space="preserve">. </w:t>
      </w:r>
      <w:r w:rsidR="00B94080">
        <w:rPr>
          <w:rFonts w:ascii="DIN-Regular" w:hAnsi="DIN-Regular" w:cs="Arial"/>
          <w:sz w:val="20"/>
          <w:lang w:val="de-DE"/>
        </w:rPr>
        <w:t xml:space="preserve">Für eine </w:t>
      </w:r>
      <w:r w:rsidR="0063620F">
        <w:rPr>
          <w:rFonts w:ascii="DIN-Regular" w:hAnsi="DIN-Regular" w:cs="Arial"/>
          <w:sz w:val="20"/>
          <w:lang w:val="de-DE"/>
        </w:rPr>
        <w:t>reine und isolierte</w:t>
      </w:r>
      <w:r w:rsidR="00B94080">
        <w:rPr>
          <w:rFonts w:ascii="DIN-Regular" w:hAnsi="DIN-Regular" w:cs="Arial"/>
          <w:sz w:val="20"/>
          <w:lang w:val="de-DE"/>
        </w:rPr>
        <w:t xml:space="preserve"> Audio-Ausgabe ist eigens ein zweiter </w:t>
      </w:r>
      <w:r w:rsidRPr="0091265E">
        <w:rPr>
          <w:rFonts w:ascii="DIN-Regular" w:hAnsi="DIN-Regular" w:cs="Arial"/>
          <w:sz w:val="20"/>
          <w:lang w:val="de-DE"/>
        </w:rPr>
        <w:t>HDMI-Ausgang</w:t>
      </w:r>
      <w:r w:rsidR="00B94080">
        <w:rPr>
          <w:rFonts w:ascii="DIN-Regular" w:hAnsi="DIN-Regular" w:cs="Arial"/>
          <w:sz w:val="20"/>
          <w:lang w:val="de-DE"/>
        </w:rPr>
        <w:t xml:space="preserve"> </w:t>
      </w:r>
      <w:r w:rsidRPr="0091265E">
        <w:rPr>
          <w:rFonts w:ascii="DIN-Regular" w:hAnsi="DIN-Regular" w:cs="Arial"/>
          <w:sz w:val="20"/>
          <w:lang w:val="de-DE"/>
        </w:rPr>
        <w:t xml:space="preserve">integriert. </w:t>
      </w:r>
      <w:r w:rsidR="002A4F97">
        <w:rPr>
          <w:rFonts w:ascii="DIN-Regular" w:hAnsi="DIN-Regular" w:cs="Arial"/>
          <w:sz w:val="20"/>
          <w:lang w:val="de-DE"/>
        </w:rPr>
        <w:t xml:space="preserve">Wer </w:t>
      </w:r>
      <w:r w:rsidR="00210DB4">
        <w:rPr>
          <w:rFonts w:ascii="DIN-Regular" w:hAnsi="DIN-Regular" w:cs="Arial"/>
          <w:sz w:val="20"/>
          <w:lang w:val="de-DE"/>
        </w:rPr>
        <w:t>sein Heimkino mit Surround</w:t>
      </w:r>
      <w:r w:rsidR="0063620F">
        <w:rPr>
          <w:rFonts w:ascii="DIN-Regular" w:hAnsi="DIN-Regular" w:cs="Arial"/>
          <w:sz w:val="20"/>
          <w:lang w:val="de-DE"/>
        </w:rPr>
        <w:t xml:space="preserve"> S</w:t>
      </w:r>
      <w:r w:rsidR="00210DB4">
        <w:rPr>
          <w:rFonts w:ascii="DIN-Regular" w:hAnsi="DIN-Regular" w:cs="Arial"/>
          <w:sz w:val="20"/>
          <w:lang w:val="de-DE"/>
        </w:rPr>
        <w:t>ound füllen möchte,</w:t>
      </w:r>
      <w:r w:rsidR="002A4F97">
        <w:rPr>
          <w:rFonts w:ascii="DIN-Regular" w:hAnsi="DIN-Regular" w:cs="Arial"/>
          <w:sz w:val="20"/>
          <w:lang w:val="de-DE"/>
        </w:rPr>
        <w:t xml:space="preserve"> findet hierfür beim UB824 einen analogen 7.1 Kanal-Ausgang.</w:t>
      </w:r>
      <w:r w:rsidR="00210DB4">
        <w:rPr>
          <w:rFonts w:ascii="DIN-Regular" w:hAnsi="DIN-Regular" w:cs="Arial"/>
          <w:sz w:val="20"/>
          <w:lang w:val="de-DE"/>
        </w:rPr>
        <w:t xml:space="preserve"> Um diverse </w:t>
      </w:r>
      <w:r w:rsidR="00F57A99" w:rsidRPr="0091265E">
        <w:rPr>
          <w:rFonts w:ascii="DIN-Regular" w:hAnsi="DIN-Regular" w:cs="Arial"/>
          <w:sz w:val="20"/>
          <w:lang w:val="de-DE"/>
        </w:rPr>
        <w:t xml:space="preserve">Audio- und Videoformate von externen Geräten und Speichermedien </w:t>
      </w:r>
      <w:r w:rsidR="00210DB4">
        <w:rPr>
          <w:rFonts w:ascii="DIN-Regular" w:hAnsi="DIN-Regular" w:cs="Arial"/>
          <w:sz w:val="20"/>
          <w:lang w:val="de-DE"/>
        </w:rPr>
        <w:t xml:space="preserve">wiedergeben zu können, verfügen </w:t>
      </w:r>
      <w:r w:rsidR="00B27F8F">
        <w:rPr>
          <w:rFonts w:ascii="DIN-Regular" w:hAnsi="DIN-Regular" w:cs="Arial"/>
          <w:sz w:val="20"/>
          <w:lang w:val="de-DE"/>
        </w:rPr>
        <w:t xml:space="preserve">beide </w:t>
      </w:r>
      <w:r w:rsidR="00210DB4">
        <w:rPr>
          <w:rFonts w:ascii="DIN-Regular" w:hAnsi="DIN-Regular" w:cs="Arial"/>
          <w:sz w:val="20"/>
          <w:lang w:val="de-DE"/>
        </w:rPr>
        <w:t xml:space="preserve">Neuheiten über einen </w:t>
      </w:r>
      <w:r w:rsidR="00F57A99" w:rsidRPr="0091265E">
        <w:rPr>
          <w:rFonts w:ascii="DIN-Regular" w:hAnsi="DIN-Regular" w:cs="Arial"/>
          <w:sz w:val="20"/>
          <w:lang w:val="de-DE"/>
        </w:rPr>
        <w:t>USB 3.0 sowie ein</w:t>
      </w:r>
      <w:r w:rsidR="00B27F8F">
        <w:rPr>
          <w:rFonts w:ascii="DIN-Regular" w:hAnsi="DIN-Regular" w:cs="Arial"/>
          <w:sz w:val="20"/>
          <w:lang w:val="de-DE"/>
        </w:rPr>
        <w:t>en</w:t>
      </w:r>
      <w:r w:rsidR="0063620F">
        <w:rPr>
          <w:rFonts w:ascii="DIN-Regular" w:hAnsi="DIN-Regular" w:cs="Arial"/>
          <w:sz w:val="20"/>
          <w:lang w:val="de-DE"/>
        </w:rPr>
        <w:t xml:space="preserve"> USB 2.0 Anschluss.</w:t>
      </w:r>
    </w:p>
    <w:p w14:paraId="09E1BFA7" w14:textId="77777777" w:rsidR="00F57A99" w:rsidRPr="0091265E" w:rsidRDefault="00F57A99" w:rsidP="00F57A99">
      <w:pPr>
        <w:tabs>
          <w:tab w:val="left" w:pos="284"/>
        </w:tabs>
        <w:autoSpaceDE w:val="0"/>
        <w:autoSpaceDN w:val="0"/>
        <w:adjustRightInd w:val="0"/>
        <w:rPr>
          <w:rFonts w:ascii="DIN-Regular" w:hAnsi="DIN-Regular" w:cs="Arial"/>
          <w:sz w:val="20"/>
          <w:lang w:val="de-DE"/>
        </w:rPr>
      </w:pPr>
    </w:p>
    <w:p w14:paraId="7452C93C" w14:textId="79034C22" w:rsidR="00312C43" w:rsidRPr="0063620F" w:rsidRDefault="008D1B93" w:rsidP="0063620F">
      <w:pPr>
        <w:autoSpaceDE w:val="0"/>
        <w:autoSpaceDN w:val="0"/>
        <w:adjustRightInd w:val="0"/>
        <w:rPr>
          <w:rFonts w:ascii="DIN-Regular" w:hAnsi="DIN-Regular" w:cs="Segoe UI"/>
          <w:sz w:val="20"/>
          <w:lang w:val="de-DE" w:eastAsia="de-DE"/>
        </w:rPr>
      </w:pPr>
      <w:r w:rsidRPr="0063620F">
        <w:rPr>
          <w:rFonts w:ascii="DIN-Regular" w:hAnsi="DIN-Regular" w:cs="Arial"/>
          <w:sz w:val="20"/>
          <w:lang w:val="de-DE"/>
        </w:rPr>
        <w:t xml:space="preserve">Nach einem Software-Update </w:t>
      </w:r>
      <w:r w:rsidR="00072737" w:rsidRPr="0063620F">
        <w:rPr>
          <w:rFonts w:ascii="DIN-Regular" w:hAnsi="DIN-Regular" w:cs="Arial"/>
          <w:sz w:val="20"/>
          <w:lang w:val="de-DE"/>
        </w:rPr>
        <w:t>unterstützen der UB824 und UB</w:t>
      </w:r>
      <w:r w:rsidR="003472FC">
        <w:rPr>
          <w:rFonts w:ascii="DIN-Regular" w:hAnsi="DIN-Regular" w:cs="Arial"/>
          <w:sz w:val="20"/>
          <w:lang w:val="de-DE"/>
        </w:rPr>
        <w:t>424</w:t>
      </w:r>
      <w:r w:rsidR="00072737" w:rsidRPr="0063620F">
        <w:rPr>
          <w:rFonts w:ascii="DIN-Regular" w:hAnsi="DIN-Regular" w:cs="Arial"/>
          <w:sz w:val="20"/>
          <w:lang w:val="de-DE"/>
        </w:rPr>
        <w:t xml:space="preserve"> zudem die Sprachsteuerung über </w:t>
      </w:r>
      <w:r w:rsidR="0063620F" w:rsidRPr="0063620F">
        <w:rPr>
          <w:rFonts w:ascii="DIN-Regular" w:hAnsi="DIN-Regular" w:cs="Segoe UI"/>
          <w:color w:val="000000"/>
          <w:sz w:val="20"/>
          <w:lang w:val="de-DE" w:eastAsia="de-DE"/>
        </w:rPr>
        <w:t xml:space="preserve">einen externen Google </w:t>
      </w:r>
      <w:proofErr w:type="spellStart"/>
      <w:r w:rsidR="0063620F" w:rsidRPr="0063620F">
        <w:rPr>
          <w:rFonts w:ascii="DIN-Regular" w:hAnsi="DIN-Regular" w:cs="Segoe UI"/>
          <w:color w:val="000000"/>
          <w:sz w:val="20"/>
          <w:lang w:val="de-DE" w:eastAsia="de-DE"/>
        </w:rPr>
        <w:t>Assistant</w:t>
      </w:r>
      <w:proofErr w:type="spellEnd"/>
      <w:r w:rsidR="0063620F" w:rsidRPr="0063620F">
        <w:rPr>
          <w:rFonts w:ascii="DIN-Regular" w:hAnsi="DIN-Regular" w:cs="Segoe UI"/>
          <w:color w:val="000000"/>
          <w:sz w:val="20"/>
          <w:lang w:val="de-DE" w:eastAsia="de-DE"/>
        </w:rPr>
        <w:t xml:space="preserve"> (z.B. mit dem Panasonic GA10) und Amazon Alexa.</w:t>
      </w:r>
      <w:r w:rsidR="00072737" w:rsidRPr="0063620F">
        <w:rPr>
          <w:rFonts w:ascii="DIN-Regular" w:hAnsi="DIN-Regular" w:cs="Arial"/>
          <w:sz w:val="20"/>
          <w:lang w:val="de-DE"/>
        </w:rPr>
        <w:t xml:space="preserve"> </w:t>
      </w:r>
      <w:r w:rsidR="00C7455C" w:rsidRPr="0063620F">
        <w:rPr>
          <w:rFonts w:ascii="DIN-Regular" w:hAnsi="DIN-Regular" w:cs="Arial"/>
          <w:sz w:val="20"/>
          <w:lang w:val="de-DE"/>
        </w:rPr>
        <w:t>Dann</w:t>
      </w:r>
      <w:r w:rsidR="00072737" w:rsidRPr="0063620F">
        <w:rPr>
          <w:rFonts w:ascii="DIN-Regular" w:hAnsi="DIN-Regular" w:cs="Arial"/>
          <w:sz w:val="20"/>
          <w:lang w:val="de-DE"/>
        </w:rPr>
        <w:t xml:space="preserve"> </w:t>
      </w:r>
      <w:r w:rsidRPr="0063620F">
        <w:rPr>
          <w:rFonts w:ascii="DIN-Regular" w:hAnsi="DIN-Regular" w:cs="Arial"/>
          <w:sz w:val="20"/>
          <w:lang w:val="de-DE"/>
        </w:rPr>
        <w:t>lassen sich</w:t>
      </w:r>
      <w:r w:rsidR="00072737" w:rsidRPr="0063620F">
        <w:rPr>
          <w:rFonts w:ascii="DIN-Regular" w:hAnsi="DIN-Regular" w:cs="Arial"/>
          <w:sz w:val="20"/>
          <w:lang w:val="de-DE"/>
        </w:rPr>
        <w:t xml:space="preserve"> Filme </w:t>
      </w:r>
      <w:r w:rsidRPr="0063620F">
        <w:rPr>
          <w:rFonts w:ascii="DIN-Regular" w:hAnsi="DIN-Regular" w:cs="Arial"/>
          <w:sz w:val="20"/>
          <w:lang w:val="de-DE"/>
        </w:rPr>
        <w:t>bequem auf Ansage vorspulen oder pausieren</w:t>
      </w:r>
      <w:r w:rsidR="002A4F97" w:rsidRPr="0063620F">
        <w:rPr>
          <w:rFonts w:ascii="DIN-Regular" w:hAnsi="DIN-Regular" w:cs="Arial"/>
          <w:sz w:val="20"/>
          <w:lang w:val="de-DE"/>
        </w:rPr>
        <w:t>. Weitere Funktionalitäten wie das Starten von Wiedergaben und das Aufrufen von Apps sind in Planung.</w:t>
      </w:r>
      <w:r w:rsidRPr="0063620F">
        <w:rPr>
          <w:rFonts w:ascii="DIN-Regular" w:hAnsi="DIN-Regular" w:cs="Arial"/>
          <w:sz w:val="20"/>
          <w:lang w:val="de-DE"/>
        </w:rPr>
        <w:t xml:space="preserve"> </w:t>
      </w:r>
    </w:p>
    <w:p w14:paraId="011A80CA" w14:textId="77777777" w:rsidR="00F57A99" w:rsidRPr="00210DB4" w:rsidRDefault="00F57A99" w:rsidP="00F57A99">
      <w:pPr>
        <w:tabs>
          <w:tab w:val="left" w:pos="284"/>
        </w:tabs>
        <w:autoSpaceDE w:val="0"/>
        <w:autoSpaceDN w:val="0"/>
        <w:adjustRightInd w:val="0"/>
        <w:rPr>
          <w:rFonts w:ascii="DIN-Regular" w:hAnsi="DIN-Regular" w:cs="Courier New"/>
          <w:bCs/>
          <w:sz w:val="20"/>
          <w:lang w:val="de-DE"/>
        </w:rPr>
      </w:pPr>
    </w:p>
    <w:p w14:paraId="70CB724D" w14:textId="0C44C534" w:rsidR="00F57A99" w:rsidRPr="0091265E" w:rsidRDefault="00293065" w:rsidP="00F57A99">
      <w:pPr>
        <w:tabs>
          <w:tab w:val="left" w:pos="284"/>
        </w:tabs>
        <w:autoSpaceDE w:val="0"/>
        <w:autoSpaceDN w:val="0"/>
        <w:adjustRightInd w:val="0"/>
        <w:rPr>
          <w:rFonts w:ascii="DIN-Regular" w:hAnsi="DIN-Regular" w:cs="Arial"/>
          <w:bCs/>
          <w:sz w:val="20"/>
          <w:lang w:val="de-DE"/>
        </w:rPr>
      </w:pPr>
      <w:r w:rsidRPr="00100246">
        <w:rPr>
          <w:rFonts w:ascii="DIN-Regular" w:hAnsi="DIN-Regular" w:cs="Arial"/>
          <w:bCs/>
          <w:sz w:val="20"/>
          <w:lang w:val="de-DE"/>
        </w:rPr>
        <w:t>Ab Mai 2018 ist der schwarze DMP-UB824 erhältlich.</w:t>
      </w:r>
      <w:r w:rsidR="00100246" w:rsidRPr="00100246">
        <w:rPr>
          <w:rFonts w:ascii="DIN-Regular" w:hAnsi="DIN-Regular" w:cs="Arial"/>
          <w:bCs/>
          <w:sz w:val="20"/>
          <w:lang w:val="de-DE"/>
        </w:rPr>
        <w:t xml:space="preserve"> Die unverbindliche Preisempfehlung liegt momentan noch nicht fest.</w:t>
      </w:r>
      <w:r w:rsidRPr="00100246">
        <w:rPr>
          <w:rFonts w:ascii="DIN-Regular" w:hAnsi="DIN-Regular" w:cs="Arial"/>
          <w:bCs/>
          <w:sz w:val="20"/>
          <w:lang w:val="de-DE"/>
        </w:rPr>
        <w:t xml:space="preserve"> Beim </w:t>
      </w:r>
      <w:r w:rsidR="00F57A99" w:rsidRPr="00100246">
        <w:rPr>
          <w:rFonts w:ascii="DIN-Regular" w:hAnsi="DIN-Regular" w:cs="Arial"/>
          <w:bCs/>
          <w:sz w:val="20"/>
          <w:lang w:val="de-DE"/>
        </w:rPr>
        <w:t>DMP-UB4</w:t>
      </w:r>
      <w:r w:rsidRPr="00100246">
        <w:rPr>
          <w:rFonts w:ascii="DIN-Regular" w:hAnsi="DIN-Regular" w:cs="Arial"/>
          <w:bCs/>
          <w:sz w:val="20"/>
          <w:lang w:val="de-DE"/>
        </w:rPr>
        <w:t>2</w:t>
      </w:r>
      <w:r w:rsidR="00F57A99" w:rsidRPr="00100246">
        <w:rPr>
          <w:rFonts w:ascii="DIN-Regular" w:hAnsi="DIN-Regular" w:cs="Arial"/>
          <w:bCs/>
          <w:sz w:val="20"/>
          <w:lang w:val="de-DE"/>
        </w:rPr>
        <w:t xml:space="preserve">4 </w:t>
      </w:r>
      <w:r w:rsidRPr="00100246">
        <w:rPr>
          <w:rFonts w:ascii="DIN-Regular" w:hAnsi="DIN-Regular" w:cs="Arial"/>
          <w:bCs/>
          <w:sz w:val="20"/>
          <w:lang w:val="de-DE"/>
        </w:rPr>
        <w:t xml:space="preserve">haben Heimkino-Fans ab </w:t>
      </w:r>
      <w:r w:rsidR="00100246" w:rsidRPr="00100246">
        <w:rPr>
          <w:rFonts w:ascii="DIN-Regular" w:hAnsi="DIN-Regular" w:cs="Arial"/>
          <w:bCs/>
          <w:sz w:val="20"/>
          <w:lang w:val="de-DE"/>
        </w:rPr>
        <w:t>Sommer</w:t>
      </w:r>
      <w:r w:rsidRPr="00100246">
        <w:rPr>
          <w:rFonts w:ascii="DIN-Regular" w:hAnsi="DIN-Regular" w:cs="Arial"/>
          <w:bCs/>
          <w:sz w:val="20"/>
          <w:lang w:val="de-DE"/>
        </w:rPr>
        <w:t xml:space="preserve"> 2018 die Wahl zwischen einer schwarzen und einer silbernen Ausführung. Hier </w:t>
      </w:r>
      <w:r w:rsidR="00100246" w:rsidRPr="00100246">
        <w:rPr>
          <w:rFonts w:ascii="DIN-Regular" w:hAnsi="DIN-Regular" w:cs="Arial"/>
          <w:bCs/>
          <w:sz w:val="20"/>
          <w:lang w:val="de-DE"/>
        </w:rPr>
        <w:t>liegt die unverbindliche Preisempfehl</w:t>
      </w:r>
      <w:bookmarkStart w:id="0" w:name="_GoBack"/>
      <w:bookmarkEnd w:id="0"/>
      <w:r w:rsidR="00100246" w:rsidRPr="00100246">
        <w:rPr>
          <w:rFonts w:ascii="DIN-Regular" w:hAnsi="DIN-Regular" w:cs="Arial"/>
          <w:bCs/>
          <w:sz w:val="20"/>
          <w:lang w:val="de-DE"/>
        </w:rPr>
        <w:t>ung auch noch nicht fest</w:t>
      </w:r>
      <w:r w:rsidRPr="00100246">
        <w:rPr>
          <w:rFonts w:ascii="DIN-Regular" w:hAnsi="DIN-Regular" w:cs="Arial"/>
          <w:bCs/>
          <w:sz w:val="20"/>
          <w:lang w:val="de-DE"/>
        </w:rPr>
        <w:t>.</w:t>
      </w:r>
      <w:r w:rsidRPr="0091265E">
        <w:rPr>
          <w:rFonts w:ascii="DIN-Regular" w:hAnsi="DIN-Regular" w:cs="Arial"/>
          <w:bCs/>
          <w:sz w:val="20"/>
          <w:lang w:val="de-DE"/>
        </w:rPr>
        <w:t xml:space="preserve"> </w:t>
      </w:r>
    </w:p>
    <w:p w14:paraId="47ECDCE9" w14:textId="77777777" w:rsidR="00F57A99" w:rsidRPr="0091265E" w:rsidRDefault="00F57A99" w:rsidP="00F57A99">
      <w:pPr>
        <w:tabs>
          <w:tab w:val="left" w:pos="284"/>
        </w:tabs>
        <w:autoSpaceDE w:val="0"/>
        <w:autoSpaceDN w:val="0"/>
        <w:adjustRightInd w:val="0"/>
        <w:rPr>
          <w:rFonts w:ascii="DIN-Regular" w:hAnsi="DIN-Regular" w:cs="Arial"/>
          <w:sz w:val="20"/>
          <w:lang w:val="de-DE"/>
        </w:rPr>
      </w:pPr>
    </w:p>
    <w:p w14:paraId="64E3B7AD" w14:textId="5585D6B4" w:rsidR="00F57A99" w:rsidRPr="00EB5FA3" w:rsidRDefault="00EB5FA3" w:rsidP="00F57A99">
      <w:pPr>
        <w:tabs>
          <w:tab w:val="left" w:pos="284"/>
        </w:tabs>
        <w:autoSpaceDE w:val="0"/>
        <w:autoSpaceDN w:val="0"/>
        <w:adjustRightInd w:val="0"/>
        <w:rPr>
          <w:rFonts w:ascii="DIN-Regular" w:hAnsi="DIN-Regular" w:cs="Courier New"/>
          <w:bCs/>
          <w:sz w:val="16"/>
          <w:szCs w:val="16"/>
          <w:lang w:val="de-DE"/>
        </w:rPr>
      </w:pPr>
      <w:r w:rsidRPr="00EB5FA3">
        <w:rPr>
          <w:rFonts w:ascii="DIN-Regular" w:hAnsi="DIN-Regular" w:cs="Courier New"/>
          <w:bCs/>
          <w:sz w:val="16"/>
          <w:szCs w:val="16"/>
          <w:lang w:val="de-DE"/>
        </w:rPr>
        <w:t>* Per Software-Update voraussichtlich im Mai 2018</w:t>
      </w:r>
      <w:r>
        <w:rPr>
          <w:rFonts w:ascii="DIN-Regular" w:hAnsi="DIN-Regular" w:cs="Courier New"/>
          <w:bCs/>
          <w:sz w:val="16"/>
          <w:szCs w:val="16"/>
          <w:lang w:val="de-DE"/>
        </w:rPr>
        <w:t>.</w:t>
      </w:r>
    </w:p>
    <w:p w14:paraId="0F0A4A4F" w14:textId="33A41073" w:rsidR="00F57A99" w:rsidRPr="0091265E" w:rsidRDefault="00F57A99" w:rsidP="00375EB8">
      <w:pPr>
        <w:keepNext/>
        <w:keepLines/>
        <w:tabs>
          <w:tab w:val="left" w:pos="284"/>
        </w:tabs>
        <w:autoSpaceDE w:val="0"/>
        <w:autoSpaceDN w:val="0"/>
        <w:adjustRightInd w:val="0"/>
        <w:spacing w:after="120"/>
        <w:rPr>
          <w:rFonts w:ascii="DIN-Regular" w:hAnsi="DIN-Regular" w:cs="Courier New"/>
          <w:bCs/>
          <w:sz w:val="28"/>
          <w:lang w:val="de-DE"/>
        </w:rPr>
      </w:pPr>
      <w:r w:rsidRPr="0091265E">
        <w:rPr>
          <w:rFonts w:ascii="DIN-Regular" w:hAnsi="DIN-Regular" w:cs="Courier New"/>
          <w:bCs/>
          <w:sz w:val="28"/>
          <w:lang w:val="de-DE"/>
        </w:rPr>
        <w:lastRenderedPageBreak/>
        <w:t xml:space="preserve">Höchste Bildqualität bis ins Detail </w:t>
      </w:r>
    </w:p>
    <w:p w14:paraId="18D15FBD" w14:textId="680C1847" w:rsidR="00F57A99" w:rsidRPr="0091265E" w:rsidRDefault="00F57A99" w:rsidP="00375EB8">
      <w:pPr>
        <w:keepNext/>
        <w:keepLines/>
        <w:rPr>
          <w:rFonts w:ascii="DIN-Bold" w:hAnsi="DIN-Bold" w:cs="Helv"/>
          <w:sz w:val="20"/>
          <w:lang w:val="de-DE"/>
        </w:rPr>
      </w:pPr>
      <w:r w:rsidRPr="0091265E">
        <w:rPr>
          <w:rFonts w:ascii="DIN-Bold" w:hAnsi="DIN-Bold" w:cs="Helv"/>
          <w:sz w:val="20"/>
          <w:lang w:val="de-DE"/>
        </w:rPr>
        <w:t>Ultra HD Blu-ray und Ultra HD Premium</w:t>
      </w:r>
    </w:p>
    <w:p w14:paraId="02550C33" w14:textId="77777777" w:rsidR="001801DC" w:rsidRPr="0091265E" w:rsidRDefault="00F57A99" w:rsidP="001801DC">
      <w:pPr>
        <w:tabs>
          <w:tab w:val="left" w:pos="284"/>
        </w:tabs>
        <w:autoSpaceDE w:val="0"/>
        <w:autoSpaceDN w:val="0"/>
        <w:adjustRightInd w:val="0"/>
        <w:rPr>
          <w:rFonts w:ascii="DIN-Regular" w:hAnsi="DIN-Regular" w:cs="Arial"/>
          <w:sz w:val="20"/>
          <w:lang w:val="de-DE"/>
        </w:rPr>
      </w:pPr>
      <w:r w:rsidRPr="0091265E">
        <w:rPr>
          <w:rFonts w:ascii="DIN-Regular" w:hAnsi="DIN-Regular" w:cs="Helv"/>
          <w:sz w:val="20"/>
          <w:lang w:val="de-DE"/>
        </w:rPr>
        <w:t xml:space="preserve">Ultra HD Blu-ray ist der Blu-ray Disc™ Standard der neuen Generation. </w:t>
      </w:r>
      <w:r w:rsidR="001801DC" w:rsidRPr="0091265E">
        <w:rPr>
          <w:rFonts w:ascii="DIN-Regular" w:hAnsi="DIN-Regular" w:cs="Courier New"/>
          <w:bCs/>
          <w:sz w:val="20"/>
          <w:lang w:val="de-DE"/>
        </w:rPr>
        <w:t xml:space="preserve">Eine Auflösung von </w:t>
      </w:r>
      <w:r w:rsidR="001801DC" w:rsidRPr="0091265E">
        <w:rPr>
          <w:rFonts w:ascii="DIN-Regular" w:hAnsi="DIN-Regular" w:cs="Helv"/>
          <w:sz w:val="20"/>
          <w:lang w:val="de-DE"/>
        </w:rPr>
        <w:t>3.840 x 2.160 Pixel</w:t>
      </w:r>
      <w:r w:rsidR="001801DC" w:rsidRPr="0091265E">
        <w:rPr>
          <w:rFonts w:ascii="DIN-Regular" w:hAnsi="DIN-Regular" w:cs="Courier New"/>
          <w:bCs/>
          <w:sz w:val="20"/>
          <w:lang w:val="de-DE"/>
        </w:rPr>
        <w:t xml:space="preserve">, HDR (HDR10) sowie </w:t>
      </w:r>
      <w:r w:rsidR="001801DC" w:rsidRPr="0091265E">
        <w:rPr>
          <w:rFonts w:ascii="DIN-Regular" w:hAnsi="DIN-Regular" w:cs="Helv"/>
          <w:sz w:val="20"/>
          <w:lang w:val="de-DE"/>
        </w:rPr>
        <w:t>über eine Milliarde darstellbare Farbtöne (10-bit) ergeben lebensechte Bilder mit Tiefenwirkung.</w:t>
      </w:r>
    </w:p>
    <w:p w14:paraId="040A0B5C" w14:textId="77777777" w:rsidR="00F57A99" w:rsidRPr="0091265E" w:rsidRDefault="00F57A99" w:rsidP="00F57A99">
      <w:pPr>
        <w:rPr>
          <w:rFonts w:ascii="DIN-Regular" w:hAnsi="DIN-Regular" w:cs="Helv"/>
          <w:sz w:val="20"/>
          <w:lang w:val="de-DE"/>
        </w:rPr>
      </w:pPr>
    </w:p>
    <w:p w14:paraId="71FE1EC7" w14:textId="0980DCBC" w:rsidR="001801DC" w:rsidRPr="0091265E" w:rsidRDefault="00F57A99" w:rsidP="00F57A99">
      <w:pPr>
        <w:ind w:right="-198"/>
        <w:rPr>
          <w:rFonts w:ascii="DIN-Regular" w:hAnsi="DIN-Regular" w:cs="Helv"/>
          <w:sz w:val="20"/>
          <w:lang w:val="de-DE"/>
        </w:rPr>
      </w:pPr>
      <w:r w:rsidRPr="0091265E">
        <w:rPr>
          <w:rFonts w:ascii="DIN-Regular" w:hAnsi="DIN-Regular" w:cs="Helv"/>
          <w:sz w:val="20"/>
          <w:lang w:val="de-DE"/>
        </w:rPr>
        <w:t xml:space="preserve">Mit der Vergabe des Qualitäts-Logos „Ultra HD Premium“ bestätigt die UHD Alliance, dass </w:t>
      </w:r>
      <w:r w:rsidR="00375EB8">
        <w:rPr>
          <w:rFonts w:ascii="DIN-Regular" w:hAnsi="DIN-Regular" w:cs="Helv"/>
          <w:sz w:val="20"/>
          <w:lang w:val="de-DE"/>
        </w:rPr>
        <w:t>die Panasonic Player</w:t>
      </w:r>
      <w:r w:rsidRPr="0091265E">
        <w:rPr>
          <w:rFonts w:ascii="DIN-Regular" w:hAnsi="DIN-Regular" w:cs="Helv"/>
          <w:sz w:val="20"/>
          <w:lang w:val="de-DE"/>
        </w:rPr>
        <w:t xml:space="preserve"> Inhalte von U</w:t>
      </w:r>
      <w:r w:rsidR="00210DB4">
        <w:rPr>
          <w:rFonts w:ascii="DIN-Regular" w:hAnsi="DIN-Regular" w:cs="Helv"/>
          <w:sz w:val="20"/>
          <w:lang w:val="de-DE"/>
        </w:rPr>
        <w:t xml:space="preserve">ltra </w:t>
      </w:r>
      <w:r w:rsidRPr="0091265E">
        <w:rPr>
          <w:rFonts w:ascii="DIN-Regular" w:hAnsi="DIN-Regular" w:cs="Helv"/>
          <w:sz w:val="20"/>
          <w:lang w:val="de-DE"/>
        </w:rPr>
        <w:t xml:space="preserve">HD Blu-ray Disc so originalgetreu und dynamisch wie möglich wiedergeben </w:t>
      </w:r>
      <w:r w:rsidR="00375EB8">
        <w:rPr>
          <w:rFonts w:ascii="DIN-Regular" w:hAnsi="DIN-Regular" w:cs="Helv"/>
          <w:sz w:val="20"/>
          <w:lang w:val="de-DE"/>
        </w:rPr>
        <w:t>können</w:t>
      </w:r>
      <w:r w:rsidRPr="0091265E">
        <w:rPr>
          <w:rFonts w:ascii="DIN-Regular" w:hAnsi="DIN-Regular" w:cs="Helv"/>
          <w:sz w:val="20"/>
          <w:lang w:val="de-DE"/>
        </w:rPr>
        <w:t>.</w:t>
      </w:r>
    </w:p>
    <w:p w14:paraId="3817D74E" w14:textId="77777777" w:rsidR="00E45731" w:rsidRPr="0091265E" w:rsidRDefault="00E45731" w:rsidP="004B5D37">
      <w:pPr>
        <w:ind w:right="-198" w:firstLine="720"/>
        <w:rPr>
          <w:rFonts w:ascii="DIN-Regular" w:hAnsi="DIN-Regular" w:cs="Helv"/>
          <w:sz w:val="20"/>
          <w:lang w:val="de-DE"/>
        </w:rPr>
      </w:pPr>
    </w:p>
    <w:p w14:paraId="43C0D3A6" w14:textId="77777777" w:rsidR="004B5D37" w:rsidRPr="0091265E" w:rsidRDefault="004B5D37" w:rsidP="004B5D37">
      <w:pPr>
        <w:tabs>
          <w:tab w:val="left" w:pos="284"/>
        </w:tabs>
        <w:autoSpaceDE w:val="0"/>
        <w:autoSpaceDN w:val="0"/>
        <w:adjustRightInd w:val="0"/>
        <w:rPr>
          <w:rFonts w:ascii="DIN-Bold" w:hAnsi="DIN-Bold" w:cs="Arial"/>
          <w:sz w:val="20"/>
          <w:lang w:val="de-DE"/>
        </w:rPr>
      </w:pPr>
      <w:r w:rsidRPr="0091265E">
        <w:rPr>
          <w:rFonts w:ascii="DIN-Bold" w:hAnsi="DIN-Bold" w:cs="Arial"/>
          <w:sz w:val="20"/>
          <w:lang w:val="de-DE"/>
        </w:rPr>
        <w:t>HCX (Home Cinema Experience) Prozessor</w:t>
      </w:r>
    </w:p>
    <w:p w14:paraId="57845A40" w14:textId="060E98F9" w:rsidR="004B5D37" w:rsidRPr="0091265E" w:rsidRDefault="009317DD" w:rsidP="004B5D37">
      <w:pPr>
        <w:tabs>
          <w:tab w:val="left" w:pos="284"/>
        </w:tabs>
        <w:autoSpaceDE w:val="0"/>
        <w:autoSpaceDN w:val="0"/>
        <w:adjustRightInd w:val="0"/>
        <w:rPr>
          <w:rFonts w:ascii="DIN-Regular" w:hAnsi="DIN-Regular" w:cs="Arial"/>
          <w:sz w:val="20"/>
          <w:lang w:val="de-DE"/>
        </w:rPr>
      </w:pPr>
      <w:r w:rsidRPr="0091265E">
        <w:rPr>
          <w:rFonts w:ascii="DIN-Regular" w:hAnsi="DIN-Regular" w:cs="Arial"/>
          <w:sz w:val="20"/>
          <w:lang w:val="de-DE"/>
        </w:rPr>
        <w:t xml:space="preserve">Im UB824 und UB424 arbeitet der </w:t>
      </w:r>
      <w:r w:rsidR="004B5D37" w:rsidRPr="0091265E">
        <w:rPr>
          <w:rFonts w:ascii="DIN-Regular" w:hAnsi="DIN-Regular" w:cs="Arial"/>
          <w:sz w:val="20"/>
          <w:lang w:val="de-DE"/>
        </w:rPr>
        <w:t>Panasonic HCX Prozessor. Dieser sorgt sowohl auf 4K U</w:t>
      </w:r>
      <w:r w:rsidR="00210DB4">
        <w:rPr>
          <w:rFonts w:ascii="DIN-Regular" w:hAnsi="DIN-Regular" w:cs="Arial"/>
          <w:sz w:val="20"/>
          <w:lang w:val="de-DE"/>
        </w:rPr>
        <w:t xml:space="preserve">ltra </w:t>
      </w:r>
      <w:r w:rsidR="004B5D37" w:rsidRPr="0091265E">
        <w:rPr>
          <w:rFonts w:ascii="DIN-Regular" w:hAnsi="DIN-Regular" w:cs="Arial"/>
          <w:sz w:val="20"/>
          <w:lang w:val="de-DE"/>
        </w:rPr>
        <w:t>HD Fernsehern mit HDR als auch auf TV-Geräten mit Standard Dynamik-Umfang für eine exzellente Bildqualität. Der Prozessor ist eine Variante des leistungsstarken Panasonic Chipsatzes, der in den preisgekrönten Panasonic TVs eingesetzt wird.</w:t>
      </w:r>
      <w:r w:rsidR="001801DC">
        <w:rPr>
          <w:rFonts w:ascii="DIN-Regular" w:hAnsi="DIN-Regular" w:cs="Arial"/>
          <w:sz w:val="20"/>
          <w:lang w:val="de-DE"/>
        </w:rPr>
        <w:t xml:space="preserve"> Seine</w:t>
      </w:r>
      <w:r w:rsidR="001801DC" w:rsidRPr="0091265E">
        <w:rPr>
          <w:rFonts w:ascii="DIN-Regular" w:hAnsi="DIN-Regular" w:cs="Courier New"/>
          <w:bCs/>
          <w:sz w:val="20"/>
          <w:lang w:val="de-DE"/>
        </w:rPr>
        <w:t xml:space="preserve"> </w:t>
      </w:r>
      <w:proofErr w:type="spellStart"/>
      <w:r w:rsidR="001801DC" w:rsidRPr="0091265E">
        <w:rPr>
          <w:rFonts w:ascii="DIN-Regular" w:hAnsi="DIN-Regular" w:cs="Courier New"/>
          <w:bCs/>
          <w:sz w:val="20"/>
          <w:lang w:val="de-DE"/>
        </w:rPr>
        <w:t>Chrominanz</w:t>
      </w:r>
      <w:proofErr w:type="spellEnd"/>
      <w:r w:rsidR="001801DC" w:rsidRPr="0091265E">
        <w:rPr>
          <w:rFonts w:ascii="DIN-Regular" w:hAnsi="DIN-Regular" w:cs="Courier New"/>
          <w:bCs/>
          <w:sz w:val="20"/>
          <w:lang w:val="de-DE"/>
        </w:rPr>
        <w:t>- und Farbabstufungsprozesse wurden eigens vom Panasonic Hollywood Laboratory feinjustiert.</w:t>
      </w:r>
    </w:p>
    <w:p w14:paraId="4F2B5104" w14:textId="34F9B04C" w:rsidR="00375EB8" w:rsidRDefault="00375EB8" w:rsidP="004B5D37">
      <w:pPr>
        <w:tabs>
          <w:tab w:val="left" w:pos="284"/>
        </w:tabs>
        <w:autoSpaceDE w:val="0"/>
        <w:autoSpaceDN w:val="0"/>
        <w:adjustRightInd w:val="0"/>
        <w:rPr>
          <w:rFonts w:ascii="DIN-Regular" w:hAnsi="DIN-Regular" w:cs="Arial"/>
          <w:sz w:val="20"/>
          <w:lang w:val="de-DE"/>
        </w:rPr>
      </w:pPr>
    </w:p>
    <w:p w14:paraId="69ED2368" w14:textId="77777777" w:rsidR="003C53AB" w:rsidRPr="0091265E" w:rsidRDefault="003C53AB" w:rsidP="004B5D37">
      <w:pPr>
        <w:tabs>
          <w:tab w:val="left" w:pos="284"/>
        </w:tabs>
        <w:autoSpaceDE w:val="0"/>
        <w:autoSpaceDN w:val="0"/>
        <w:adjustRightInd w:val="0"/>
        <w:rPr>
          <w:rFonts w:ascii="DIN-Regular" w:hAnsi="DIN-Regular" w:cs="Arial"/>
          <w:sz w:val="20"/>
          <w:lang w:val="de-DE"/>
        </w:rPr>
      </w:pPr>
    </w:p>
    <w:p w14:paraId="6437FCA9" w14:textId="3C6443CF" w:rsidR="004B5D37" w:rsidRPr="0091265E" w:rsidRDefault="001404D9" w:rsidP="00F5277B">
      <w:pPr>
        <w:tabs>
          <w:tab w:val="left" w:pos="3029"/>
        </w:tabs>
        <w:ind w:right="-198"/>
        <w:rPr>
          <w:rFonts w:ascii="DIN-Regular" w:hAnsi="DIN-Regular" w:cs="Helv"/>
          <w:sz w:val="28"/>
          <w:lang w:val="de-DE"/>
        </w:rPr>
      </w:pPr>
      <w:r w:rsidRPr="0091265E">
        <w:rPr>
          <w:rFonts w:ascii="DIN-Regular" w:hAnsi="DIN-Regular" w:cs="Helv"/>
          <w:sz w:val="28"/>
          <w:lang w:val="de-DE"/>
        </w:rPr>
        <w:t>Optimale Verarbeitung von HDR-Inhalten</w:t>
      </w:r>
    </w:p>
    <w:p w14:paraId="6CE5142B" w14:textId="209D200F" w:rsidR="004B5D37" w:rsidRPr="0091265E" w:rsidRDefault="004B5D37" w:rsidP="00F57A99">
      <w:pPr>
        <w:ind w:right="-198"/>
        <w:rPr>
          <w:rFonts w:ascii="DIN-Regular" w:hAnsi="DIN-Regular" w:cs="Helv"/>
          <w:sz w:val="20"/>
          <w:lang w:val="de-DE"/>
        </w:rPr>
      </w:pPr>
      <w:r w:rsidRPr="0091265E">
        <w:rPr>
          <w:rFonts w:ascii="DIN-Regular" w:hAnsi="DIN-Regular" w:cs="Helv"/>
          <w:sz w:val="20"/>
          <w:lang w:val="de-DE"/>
        </w:rPr>
        <w:t xml:space="preserve">Mit der zunehmenden Verbreitung von HDR Inhalten wird deren optimale Darstellung zu einer </w:t>
      </w:r>
      <w:r w:rsidR="005E3FE7" w:rsidRPr="0091265E">
        <w:rPr>
          <w:rFonts w:ascii="DIN-Regular" w:hAnsi="DIN-Regular" w:cs="Helv"/>
          <w:sz w:val="20"/>
          <w:lang w:val="de-DE"/>
        </w:rPr>
        <w:t>Haupta</w:t>
      </w:r>
      <w:r w:rsidRPr="0091265E">
        <w:rPr>
          <w:rFonts w:ascii="DIN-Regular" w:hAnsi="DIN-Regular" w:cs="Helv"/>
          <w:sz w:val="20"/>
          <w:lang w:val="de-DE"/>
        </w:rPr>
        <w:t>ufgabe für U</w:t>
      </w:r>
      <w:r w:rsidR="00210DB4">
        <w:rPr>
          <w:rFonts w:ascii="DIN-Regular" w:hAnsi="DIN-Regular" w:cs="Helv"/>
          <w:sz w:val="20"/>
          <w:lang w:val="de-DE"/>
        </w:rPr>
        <w:t xml:space="preserve">ltra </w:t>
      </w:r>
      <w:r w:rsidRPr="0091265E">
        <w:rPr>
          <w:rFonts w:ascii="DIN-Regular" w:hAnsi="DIN-Regular" w:cs="Helv"/>
          <w:sz w:val="20"/>
          <w:lang w:val="de-DE"/>
        </w:rPr>
        <w:t xml:space="preserve">HD Blu-ray Player. </w:t>
      </w:r>
      <w:r w:rsidR="00B27F8F">
        <w:rPr>
          <w:rFonts w:ascii="DIN-Regular" w:hAnsi="DIN-Regular" w:cs="Helv"/>
          <w:sz w:val="20"/>
          <w:lang w:val="de-DE"/>
        </w:rPr>
        <w:t xml:space="preserve">Für ein exzellentes Seherlebnis </w:t>
      </w:r>
      <w:r w:rsidRPr="0091265E">
        <w:rPr>
          <w:rFonts w:ascii="DIN-Regular" w:hAnsi="DIN-Regular" w:cs="Helv"/>
          <w:sz w:val="20"/>
          <w:lang w:val="de-DE"/>
        </w:rPr>
        <w:t>verfügen der UB824 und UB424 über gleich drei Funktionen zur HDR</w:t>
      </w:r>
      <w:r w:rsidR="006C4183">
        <w:rPr>
          <w:rFonts w:ascii="DIN-Regular" w:hAnsi="DIN-Regular" w:cs="Helv"/>
          <w:sz w:val="20"/>
          <w:lang w:val="de-DE"/>
        </w:rPr>
        <w:t>-</w:t>
      </w:r>
      <w:r w:rsidRPr="0091265E">
        <w:rPr>
          <w:rFonts w:ascii="DIN-Regular" w:hAnsi="DIN-Regular" w:cs="Helv"/>
          <w:sz w:val="20"/>
          <w:lang w:val="de-DE"/>
        </w:rPr>
        <w:t>Anpassung.</w:t>
      </w:r>
    </w:p>
    <w:p w14:paraId="5D9DC8AD" w14:textId="77777777" w:rsidR="004B5D37" w:rsidRPr="0091265E" w:rsidRDefault="004B5D37" w:rsidP="00F57A99">
      <w:pPr>
        <w:ind w:right="-198"/>
        <w:rPr>
          <w:rFonts w:ascii="DIN-Regular" w:hAnsi="DIN-Regular" w:cs="Helv"/>
          <w:sz w:val="20"/>
          <w:lang w:val="de-DE"/>
        </w:rPr>
      </w:pPr>
    </w:p>
    <w:p w14:paraId="09288219" w14:textId="12347401" w:rsidR="004B5D37" w:rsidRPr="0091265E" w:rsidRDefault="004B5D37" w:rsidP="009317DD">
      <w:pPr>
        <w:tabs>
          <w:tab w:val="left" w:pos="284"/>
        </w:tabs>
        <w:ind w:right="-198"/>
        <w:rPr>
          <w:rFonts w:ascii="DIN-Regular" w:hAnsi="DIN-Regular" w:cs="Helv"/>
          <w:sz w:val="20"/>
          <w:lang w:val="de-DE"/>
        </w:rPr>
      </w:pPr>
      <w:r w:rsidRPr="0091265E">
        <w:rPr>
          <w:rFonts w:ascii="DIN-Regular" w:hAnsi="DIN-Regular" w:cs="Helv"/>
          <w:sz w:val="20"/>
          <w:lang w:val="de-DE"/>
        </w:rPr>
        <w:t xml:space="preserve">- </w:t>
      </w:r>
      <w:r w:rsidR="009317DD" w:rsidRPr="0091265E">
        <w:rPr>
          <w:rFonts w:ascii="DIN-Regular" w:hAnsi="DIN-Regular" w:cs="Helv"/>
          <w:sz w:val="20"/>
          <w:lang w:val="de-DE"/>
        </w:rPr>
        <w:tab/>
      </w:r>
      <w:r w:rsidRPr="0091265E">
        <w:rPr>
          <w:rFonts w:ascii="DIN-Bold" w:hAnsi="DIN-Bold" w:cs="Helv"/>
          <w:sz w:val="20"/>
          <w:lang w:val="de-DE"/>
        </w:rPr>
        <w:t xml:space="preserve">HDR </w:t>
      </w:r>
      <w:proofErr w:type="spellStart"/>
      <w:r w:rsidRPr="0091265E">
        <w:rPr>
          <w:rFonts w:ascii="DIN-Bold" w:hAnsi="DIN-Bold" w:cs="Helv"/>
          <w:sz w:val="20"/>
          <w:lang w:val="de-DE"/>
        </w:rPr>
        <w:t>Optimizer</w:t>
      </w:r>
      <w:proofErr w:type="spellEnd"/>
    </w:p>
    <w:p w14:paraId="25767AD0" w14:textId="7A767CBE" w:rsidR="00E45731" w:rsidRPr="0091265E" w:rsidRDefault="003472FC" w:rsidP="00664C75">
      <w:pPr>
        <w:ind w:left="284"/>
        <w:rPr>
          <w:rFonts w:ascii="DIN-Regular" w:hAnsi="DIN-Regular" w:cs="Helv"/>
          <w:sz w:val="20"/>
          <w:lang w:val="de-DE"/>
        </w:rPr>
      </w:pPr>
      <w:r>
        <w:rPr>
          <w:rFonts w:ascii="DIN-Regular" w:hAnsi="DIN-Regular" w:cs="Helv"/>
          <w:sz w:val="20"/>
          <w:lang w:val="de-DE"/>
        </w:rPr>
        <w:t xml:space="preserve">Konventionelle </w:t>
      </w:r>
      <w:r w:rsidR="00F70793" w:rsidRPr="0091265E">
        <w:rPr>
          <w:rFonts w:ascii="DIN-Regular" w:hAnsi="DIN-Regular" w:cs="Helv"/>
          <w:sz w:val="20"/>
          <w:lang w:val="de-DE"/>
        </w:rPr>
        <w:t>HDR-kompatible Fernseher nutzen das</w:t>
      </w:r>
      <w:r w:rsidR="00210DB4">
        <w:rPr>
          <w:rFonts w:ascii="DIN-Regular" w:hAnsi="DIN-Regular" w:cs="Helv"/>
          <w:sz w:val="20"/>
          <w:lang w:val="de-DE"/>
        </w:rPr>
        <w:t xml:space="preserve"> Tone Mapping</w:t>
      </w:r>
      <w:r w:rsidR="00F70793" w:rsidRPr="0091265E">
        <w:rPr>
          <w:rFonts w:ascii="DIN-Regular" w:hAnsi="DIN-Regular" w:cs="Helv"/>
          <w:sz w:val="20"/>
          <w:lang w:val="de-DE"/>
        </w:rPr>
        <w:t>, um HDR-Content mit statischen Metadaten darzustellen. Dabei kann es dazu kommen, dass - abhängig vom TV-Hersteller</w:t>
      </w:r>
      <w:r w:rsidR="00B27F8F">
        <w:rPr>
          <w:rFonts w:ascii="DIN-Regular" w:hAnsi="DIN-Regular" w:cs="Helv"/>
          <w:sz w:val="20"/>
          <w:lang w:val="de-DE"/>
        </w:rPr>
        <w:t>/-</w:t>
      </w:r>
      <w:r w:rsidR="00F70793" w:rsidRPr="0091265E">
        <w:rPr>
          <w:rFonts w:ascii="DIN-Regular" w:hAnsi="DIN-Regular" w:cs="Helv"/>
          <w:sz w:val="20"/>
          <w:lang w:val="de-DE"/>
        </w:rPr>
        <w:t xml:space="preserve">Modell – </w:t>
      </w:r>
      <w:r w:rsidR="001404D9" w:rsidRPr="0091265E">
        <w:rPr>
          <w:rFonts w:ascii="DIN-Regular" w:hAnsi="DIN-Regular" w:cs="Helv"/>
          <w:sz w:val="20"/>
          <w:lang w:val="de-DE"/>
        </w:rPr>
        <w:t xml:space="preserve">gerade in den </w:t>
      </w:r>
      <w:r>
        <w:rPr>
          <w:rFonts w:ascii="DIN-Regular" w:hAnsi="DIN-Regular" w:cs="Helv"/>
          <w:sz w:val="20"/>
          <w:lang w:val="de-DE"/>
        </w:rPr>
        <w:t>dunklen</w:t>
      </w:r>
      <w:r w:rsidR="001404D9" w:rsidRPr="0091265E">
        <w:rPr>
          <w:rFonts w:ascii="DIN-Regular" w:hAnsi="DIN-Regular" w:cs="Helv"/>
          <w:sz w:val="20"/>
          <w:lang w:val="de-DE"/>
        </w:rPr>
        <w:t xml:space="preserve"> Bild</w:t>
      </w:r>
      <w:r w:rsidR="00664C75" w:rsidRPr="0091265E">
        <w:rPr>
          <w:rFonts w:ascii="DIN-Regular" w:hAnsi="DIN-Regular" w:cs="Helv"/>
          <w:sz w:val="20"/>
          <w:lang w:val="de-DE"/>
        </w:rPr>
        <w:t>anteilen</w:t>
      </w:r>
      <w:r w:rsidR="001404D9" w:rsidRPr="0091265E">
        <w:rPr>
          <w:rFonts w:ascii="DIN-Regular" w:hAnsi="DIN-Regular" w:cs="Helv"/>
          <w:sz w:val="20"/>
          <w:lang w:val="de-DE"/>
        </w:rPr>
        <w:t xml:space="preserve"> </w:t>
      </w:r>
      <w:r w:rsidR="00664C75" w:rsidRPr="0091265E">
        <w:rPr>
          <w:rFonts w:ascii="DIN-Regular" w:hAnsi="DIN-Regular" w:cs="Helv"/>
          <w:sz w:val="20"/>
          <w:lang w:val="de-DE"/>
        </w:rPr>
        <w:t xml:space="preserve">Farbabstufungen und Details nicht darstellbar sind. </w:t>
      </w:r>
      <w:r w:rsidR="00F70793" w:rsidRPr="0091265E">
        <w:rPr>
          <w:rFonts w:ascii="DIN-Regular" w:hAnsi="DIN-Regular" w:cs="Helv"/>
          <w:sz w:val="20"/>
          <w:lang w:val="de-DE"/>
        </w:rPr>
        <w:t xml:space="preserve">Der neue </w:t>
      </w:r>
      <w:r w:rsidR="00210DB4">
        <w:rPr>
          <w:rFonts w:ascii="DIN-Regular" w:hAnsi="DIN-Regular" w:cs="Helv"/>
          <w:sz w:val="20"/>
          <w:lang w:val="de-DE"/>
        </w:rPr>
        <w:t xml:space="preserve">Panasonic </w:t>
      </w:r>
      <w:r w:rsidR="00F70793" w:rsidRPr="0091265E">
        <w:rPr>
          <w:rFonts w:ascii="DIN-Regular" w:hAnsi="DIN-Regular" w:cs="Helv"/>
          <w:sz w:val="20"/>
          <w:lang w:val="de-DE"/>
        </w:rPr>
        <w:t xml:space="preserve">HDR </w:t>
      </w:r>
      <w:proofErr w:type="spellStart"/>
      <w:r w:rsidR="00F70793" w:rsidRPr="0091265E">
        <w:rPr>
          <w:rFonts w:ascii="DIN-Regular" w:hAnsi="DIN-Regular" w:cs="Helv"/>
          <w:sz w:val="20"/>
          <w:lang w:val="de-DE"/>
        </w:rPr>
        <w:t>Optimizer</w:t>
      </w:r>
      <w:proofErr w:type="spellEnd"/>
      <w:r w:rsidR="00F70793" w:rsidRPr="0091265E">
        <w:rPr>
          <w:rFonts w:ascii="DIN-Regular" w:hAnsi="DIN-Regular" w:cs="Helv"/>
          <w:sz w:val="20"/>
          <w:lang w:val="de-DE"/>
        </w:rPr>
        <w:t xml:space="preserve"> optimiert </w:t>
      </w:r>
      <w:r w:rsidR="00664C75" w:rsidRPr="0091265E">
        <w:rPr>
          <w:rFonts w:ascii="DIN-Regular" w:hAnsi="DIN-Regular" w:cs="Helv"/>
          <w:sz w:val="20"/>
          <w:lang w:val="de-DE"/>
        </w:rPr>
        <w:t>das Tone Mapping und verteilt die Helligkeit</w:t>
      </w:r>
      <w:r w:rsidR="00F70793" w:rsidRPr="0091265E">
        <w:rPr>
          <w:rFonts w:ascii="DIN-Regular" w:hAnsi="DIN-Regular" w:cs="Helv"/>
          <w:sz w:val="20"/>
          <w:lang w:val="de-DE"/>
        </w:rPr>
        <w:t xml:space="preserve"> innerhalb des darstellbaren Bereichs. </w:t>
      </w:r>
      <w:r w:rsidR="00664C75" w:rsidRPr="0091265E">
        <w:rPr>
          <w:rFonts w:ascii="DIN-Regular" w:hAnsi="DIN-Regular" w:cs="Helv"/>
          <w:sz w:val="20"/>
          <w:lang w:val="de-DE"/>
        </w:rPr>
        <w:t xml:space="preserve">Dadurch </w:t>
      </w:r>
      <w:r w:rsidR="0091265E" w:rsidRPr="0091265E">
        <w:rPr>
          <w:rFonts w:ascii="DIN-Regular" w:hAnsi="DIN-Regular" w:cs="Helv"/>
          <w:sz w:val="20"/>
          <w:lang w:val="de-DE"/>
        </w:rPr>
        <w:t xml:space="preserve">werden auch </w:t>
      </w:r>
      <w:r w:rsidR="00664C75" w:rsidRPr="0091265E">
        <w:rPr>
          <w:rFonts w:ascii="DIN-Regular" w:hAnsi="DIN-Regular" w:cs="Helv"/>
          <w:sz w:val="20"/>
          <w:lang w:val="de-DE"/>
        </w:rPr>
        <w:t>Inhalte nach d</w:t>
      </w:r>
      <w:r w:rsidR="00375EB8">
        <w:rPr>
          <w:rFonts w:ascii="DIN-Regular" w:hAnsi="DIN-Regular" w:cs="Helv"/>
          <w:sz w:val="20"/>
          <w:lang w:val="de-DE"/>
        </w:rPr>
        <w:t xml:space="preserve">em HDR10 Standard </w:t>
      </w:r>
      <w:r w:rsidR="0091265E" w:rsidRPr="0091265E">
        <w:rPr>
          <w:rFonts w:ascii="DIN-Regular" w:hAnsi="DIN-Regular" w:cs="Helv"/>
          <w:sz w:val="20"/>
          <w:lang w:val="de-DE"/>
        </w:rPr>
        <w:t>opti</w:t>
      </w:r>
      <w:r w:rsidR="00210DB4">
        <w:rPr>
          <w:rFonts w:ascii="DIN-Regular" w:hAnsi="DIN-Regular" w:cs="Helv"/>
          <w:sz w:val="20"/>
          <w:lang w:val="de-DE"/>
        </w:rPr>
        <w:t xml:space="preserve">miert </w:t>
      </w:r>
      <w:r w:rsidR="0091265E" w:rsidRPr="0091265E">
        <w:rPr>
          <w:rFonts w:ascii="DIN-Regular" w:hAnsi="DIN-Regular" w:cs="Helv"/>
          <w:sz w:val="20"/>
          <w:lang w:val="de-DE"/>
        </w:rPr>
        <w:t>wiedergegeben</w:t>
      </w:r>
      <w:r w:rsidR="00664C75" w:rsidRPr="0091265E">
        <w:rPr>
          <w:rFonts w:ascii="DIN-Regular" w:hAnsi="DIN-Regular" w:cs="Helv"/>
          <w:sz w:val="20"/>
          <w:lang w:val="de-DE"/>
        </w:rPr>
        <w:t xml:space="preserve">. </w:t>
      </w:r>
    </w:p>
    <w:p w14:paraId="34475E71" w14:textId="77777777" w:rsidR="004B5D37" w:rsidRPr="0091265E" w:rsidRDefault="004B5D37" w:rsidP="00F57A99">
      <w:pPr>
        <w:ind w:right="-198"/>
        <w:rPr>
          <w:rFonts w:ascii="DIN-Regular" w:hAnsi="DIN-Regular" w:cs="Helv"/>
          <w:sz w:val="20"/>
          <w:lang w:val="de-DE"/>
        </w:rPr>
      </w:pPr>
    </w:p>
    <w:p w14:paraId="5DC43287" w14:textId="36634B39" w:rsidR="004B5D37" w:rsidRPr="0091265E" w:rsidRDefault="009317DD" w:rsidP="009317DD">
      <w:pPr>
        <w:tabs>
          <w:tab w:val="left" w:pos="142"/>
          <w:tab w:val="left" w:pos="284"/>
          <w:tab w:val="left" w:pos="3029"/>
        </w:tabs>
        <w:ind w:right="-198"/>
        <w:rPr>
          <w:rFonts w:ascii="DIN-Regular" w:hAnsi="DIN-Regular" w:cs="Helv"/>
          <w:sz w:val="20"/>
          <w:lang w:val="de-DE"/>
        </w:rPr>
      </w:pPr>
      <w:r w:rsidRPr="0091265E">
        <w:rPr>
          <w:rFonts w:ascii="DIN-Regular" w:hAnsi="DIN-Regular" w:cs="Helv"/>
          <w:sz w:val="20"/>
          <w:lang w:val="de-DE"/>
        </w:rPr>
        <w:t xml:space="preserve">- </w:t>
      </w:r>
      <w:r w:rsidRPr="0091265E">
        <w:rPr>
          <w:rFonts w:ascii="DIN-Regular" w:hAnsi="DIN-Regular" w:cs="Helv"/>
          <w:sz w:val="20"/>
          <w:lang w:val="de-DE"/>
        </w:rPr>
        <w:tab/>
      </w:r>
      <w:r w:rsidRPr="0091265E">
        <w:rPr>
          <w:rFonts w:ascii="DIN-Regular" w:hAnsi="DIN-Regular" w:cs="Helv"/>
          <w:sz w:val="20"/>
          <w:lang w:val="de-DE"/>
        </w:rPr>
        <w:tab/>
      </w:r>
      <w:r w:rsidR="004B5D37" w:rsidRPr="0091265E">
        <w:rPr>
          <w:rFonts w:ascii="DIN-Bold" w:hAnsi="DIN-Bold" w:cs="Arial"/>
          <w:sz w:val="20"/>
          <w:lang w:val="de-DE"/>
        </w:rPr>
        <w:t xml:space="preserve">Mehr Dynamik auch auf UHD Fernsehern ohne HDR </w:t>
      </w:r>
    </w:p>
    <w:p w14:paraId="1C77892F" w14:textId="74ED1E39" w:rsidR="004B5D37" w:rsidRPr="0091265E" w:rsidRDefault="004B5D37" w:rsidP="009317DD">
      <w:pPr>
        <w:tabs>
          <w:tab w:val="left" w:pos="284"/>
        </w:tabs>
        <w:ind w:left="284" w:right="-198"/>
        <w:rPr>
          <w:rFonts w:ascii="DIN-Regular" w:hAnsi="DIN-Regular" w:cs="Courier New"/>
          <w:bCs/>
          <w:sz w:val="20"/>
          <w:lang w:val="de-DE"/>
        </w:rPr>
      </w:pPr>
      <w:r w:rsidRPr="0091265E">
        <w:rPr>
          <w:rFonts w:ascii="DIN-Regular" w:hAnsi="DIN-Regular" w:cs="Courier New"/>
          <w:bCs/>
          <w:sz w:val="20"/>
          <w:lang w:val="de-DE"/>
        </w:rPr>
        <w:t xml:space="preserve">Dank </w:t>
      </w:r>
      <w:proofErr w:type="spellStart"/>
      <w:r w:rsidRPr="0091265E">
        <w:rPr>
          <w:rFonts w:ascii="DIN-Regular" w:hAnsi="DIN-Regular" w:cs="Courier New"/>
          <w:bCs/>
          <w:sz w:val="20"/>
          <w:lang w:val="de-DE"/>
        </w:rPr>
        <w:t>Optimized</w:t>
      </w:r>
      <w:proofErr w:type="spellEnd"/>
      <w:r w:rsidRPr="0091265E">
        <w:rPr>
          <w:rFonts w:ascii="DIN-Regular" w:hAnsi="DIN-Regular" w:cs="Courier New"/>
          <w:bCs/>
          <w:sz w:val="20"/>
          <w:lang w:val="de-DE"/>
        </w:rPr>
        <w:t xml:space="preserve"> Tone </w:t>
      </w:r>
      <w:proofErr w:type="spellStart"/>
      <w:r w:rsidRPr="0091265E">
        <w:rPr>
          <w:rFonts w:ascii="DIN-Regular" w:hAnsi="DIN-Regular" w:cs="Courier New"/>
          <w:bCs/>
          <w:sz w:val="20"/>
          <w:lang w:val="de-DE"/>
        </w:rPr>
        <w:t>Remapping</w:t>
      </w:r>
      <w:proofErr w:type="spellEnd"/>
      <w:r w:rsidRPr="0091265E">
        <w:rPr>
          <w:rFonts w:ascii="DIN-Regular" w:hAnsi="DIN-Regular" w:cs="Courier New"/>
          <w:bCs/>
          <w:sz w:val="20"/>
          <w:lang w:val="de-DE"/>
        </w:rPr>
        <w:t xml:space="preserve"> sehen Bilder von U</w:t>
      </w:r>
      <w:r w:rsidR="00210DB4">
        <w:rPr>
          <w:rFonts w:ascii="DIN-Regular" w:hAnsi="DIN-Regular" w:cs="Courier New"/>
          <w:bCs/>
          <w:sz w:val="20"/>
          <w:lang w:val="de-DE"/>
        </w:rPr>
        <w:t xml:space="preserve">ltra </w:t>
      </w:r>
      <w:r w:rsidRPr="0091265E">
        <w:rPr>
          <w:rFonts w:ascii="DIN-Regular" w:hAnsi="DIN-Regular" w:cs="Courier New"/>
          <w:bCs/>
          <w:sz w:val="20"/>
          <w:lang w:val="de-DE"/>
        </w:rPr>
        <w:t>HD Blu-ray Disc selbst auf U</w:t>
      </w:r>
      <w:r w:rsidR="00210DB4">
        <w:rPr>
          <w:rFonts w:ascii="DIN-Regular" w:hAnsi="DIN-Regular" w:cs="Courier New"/>
          <w:bCs/>
          <w:sz w:val="20"/>
          <w:lang w:val="de-DE"/>
        </w:rPr>
        <w:t xml:space="preserve">ltra </w:t>
      </w:r>
      <w:r w:rsidRPr="0091265E">
        <w:rPr>
          <w:rFonts w:ascii="DIN-Regular" w:hAnsi="DIN-Regular" w:cs="Courier New"/>
          <w:bCs/>
          <w:sz w:val="20"/>
          <w:lang w:val="de-DE"/>
        </w:rPr>
        <w:t>HD Fernsehern mit Standard Dynamikumfang (SDR) kontrastreicher und klarer aus als von Blu-ray Disc.</w:t>
      </w:r>
    </w:p>
    <w:p w14:paraId="2830F278" w14:textId="77777777" w:rsidR="004B5D37" w:rsidRPr="0091265E" w:rsidRDefault="004B5D37" w:rsidP="004B5D37">
      <w:pPr>
        <w:ind w:right="-198"/>
        <w:rPr>
          <w:rFonts w:ascii="DIN-Regular" w:hAnsi="DIN-Regular" w:cs="Helv"/>
          <w:sz w:val="20"/>
          <w:lang w:val="de-DE"/>
        </w:rPr>
      </w:pPr>
    </w:p>
    <w:p w14:paraId="257D63FC" w14:textId="7D3E39B8" w:rsidR="004B5D37" w:rsidRPr="0091265E" w:rsidRDefault="00375EB8" w:rsidP="00375EB8">
      <w:pPr>
        <w:keepNext/>
        <w:tabs>
          <w:tab w:val="left" w:pos="284"/>
        </w:tabs>
        <w:autoSpaceDE w:val="0"/>
        <w:autoSpaceDN w:val="0"/>
        <w:adjustRightInd w:val="0"/>
        <w:rPr>
          <w:rFonts w:ascii="DIN-Bold" w:hAnsi="DIN-Bold" w:cs="Courier New"/>
          <w:bCs/>
          <w:sz w:val="20"/>
          <w:lang w:val="de-DE"/>
        </w:rPr>
      </w:pPr>
      <w:r w:rsidRPr="0091265E">
        <w:rPr>
          <w:rFonts w:ascii="DIN-Regular" w:hAnsi="DIN-Regular" w:cs="Helv"/>
          <w:sz w:val="20"/>
          <w:lang w:val="de-DE"/>
        </w:rPr>
        <w:lastRenderedPageBreak/>
        <w:t xml:space="preserve">- </w:t>
      </w:r>
      <w:r w:rsidR="009317DD" w:rsidRPr="0091265E">
        <w:rPr>
          <w:rFonts w:ascii="DIN-Bold" w:hAnsi="DIN-Bold" w:cs="Courier New"/>
          <w:bCs/>
          <w:sz w:val="20"/>
          <w:lang w:val="de-DE"/>
        </w:rPr>
        <w:tab/>
      </w:r>
      <w:r w:rsidR="004B5D37" w:rsidRPr="0091265E">
        <w:rPr>
          <w:rFonts w:ascii="DIN-Bold" w:hAnsi="DIN-Bold" w:cs="Courier New"/>
          <w:bCs/>
          <w:sz w:val="20"/>
          <w:lang w:val="de-DE"/>
        </w:rPr>
        <w:t>Dynamische HDR-Anpassung für helle Umgebungen</w:t>
      </w:r>
    </w:p>
    <w:p w14:paraId="145BEC1A" w14:textId="64A224C7" w:rsidR="004B5D37" w:rsidRPr="0091265E" w:rsidRDefault="004B5D37" w:rsidP="00375EB8">
      <w:pPr>
        <w:keepNext/>
        <w:tabs>
          <w:tab w:val="left" w:pos="284"/>
        </w:tabs>
        <w:autoSpaceDE w:val="0"/>
        <w:autoSpaceDN w:val="0"/>
        <w:adjustRightInd w:val="0"/>
        <w:ind w:left="284" w:right="-57"/>
        <w:rPr>
          <w:rFonts w:ascii="DIN-Regular" w:hAnsi="DIN-Regular" w:cs="Courier New"/>
          <w:bCs/>
          <w:sz w:val="20"/>
          <w:lang w:val="de-DE"/>
        </w:rPr>
      </w:pPr>
      <w:r w:rsidRPr="0091265E">
        <w:rPr>
          <w:rFonts w:ascii="DIN-Regular" w:hAnsi="DIN-Regular" w:cs="Courier New"/>
          <w:bCs/>
          <w:sz w:val="20"/>
          <w:lang w:val="de-DE"/>
        </w:rPr>
        <w:t xml:space="preserve">Damit </w:t>
      </w:r>
      <w:r w:rsidR="00FE1D25" w:rsidRPr="0091265E">
        <w:rPr>
          <w:rFonts w:ascii="DIN-Regular" w:hAnsi="DIN-Regular" w:cs="Courier New"/>
          <w:bCs/>
          <w:sz w:val="20"/>
          <w:lang w:val="de-DE"/>
        </w:rPr>
        <w:t xml:space="preserve">HDR-Content </w:t>
      </w:r>
      <w:r w:rsidRPr="0091265E">
        <w:rPr>
          <w:rFonts w:ascii="DIN-Regular" w:hAnsi="DIN-Regular" w:cs="Courier New"/>
          <w:bCs/>
          <w:sz w:val="20"/>
          <w:lang w:val="de-DE"/>
        </w:rPr>
        <w:t xml:space="preserve">auch an hellen Sommerabenden und </w:t>
      </w:r>
      <w:r w:rsidR="00375EB8">
        <w:rPr>
          <w:rFonts w:ascii="DIN-Regular" w:hAnsi="DIN-Regular" w:cs="Courier New"/>
          <w:bCs/>
          <w:sz w:val="20"/>
          <w:lang w:val="de-DE"/>
        </w:rPr>
        <w:t xml:space="preserve">sonnigen </w:t>
      </w:r>
      <w:r w:rsidRPr="0091265E">
        <w:rPr>
          <w:rFonts w:ascii="DIN-Regular" w:hAnsi="DIN-Regular" w:cs="Courier New"/>
          <w:bCs/>
          <w:sz w:val="20"/>
          <w:lang w:val="de-DE"/>
        </w:rPr>
        <w:t>Sonntagnachmittagen brillant und detailreich auss</w:t>
      </w:r>
      <w:r w:rsidR="00FE1D25" w:rsidRPr="0091265E">
        <w:rPr>
          <w:rFonts w:ascii="DIN-Regular" w:hAnsi="DIN-Regular" w:cs="Courier New"/>
          <w:bCs/>
          <w:sz w:val="20"/>
          <w:lang w:val="de-DE"/>
        </w:rPr>
        <w:t>ieht</w:t>
      </w:r>
      <w:r w:rsidRPr="0091265E">
        <w:rPr>
          <w:rFonts w:ascii="DIN-Regular" w:hAnsi="DIN-Regular" w:cs="Courier New"/>
          <w:bCs/>
          <w:sz w:val="20"/>
          <w:lang w:val="de-DE"/>
        </w:rPr>
        <w:t>, verfügt d</w:t>
      </w:r>
      <w:r w:rsidR="00FE1D25" w:rsidRPr="0091265E">
        <w:rPr>
          <w:rFonts w:ascii="DIN-Regular" w:hAnsi="DIN-Regular" w:cs="Courier New"/>
          <w:bCs/>
          <w:sz w:val="20"/>
          <w:lang w:val="de-DE"/>
        </w:rPr>
        <w:t>ie beiden Neuheiten</w:t>
      </w:r>
      <w:r w:rsidRPr="0091265E">
        <w:rPr>
          <w:rFonts w:ascii="DIN-Regular" w:hAnsi="DIN-Regular" w:cs="Courier New"/>
          <w:bCs/>
          <w:sz w:val="20"/>
          <w:lang w:val="de-DE"/>
        </w:rPr>
        <w:t xml:space="preserve"> über das zuschaltbare Optimum HDR Processing. </w:t>
      </w:r>
      <w:r w:rsidR="009317DD" w:rsidRPr="0091265E">
        <w:rPr>
          <w:rFonts w:ascii="DIN-Regular" w:hAnsi="DIN-Regular" w:cs="Courier New"/>
          <w:bCs/>
          <w:sz w:val="20"/>
          <w:lang w:val="de-DE"/>
        </w:rPr>
        <w:t xml:space="preserve">Über eine eigene Taste auf der Fernbedienung wird die Funktion aktiviert. Sie zieht die </w:t>
      </w:r>
      <w:r w:rsidRPr="0091265E">
        <w:rPr>
          <w:rFonts w:ascii="DIN-Regular" w:hAnsi="DIN-Regular" w:cs="Courier New"/>
          <w:bCs/>
          <w:sz w:val="20"/>
          <w:lang w:val="de-DE"/>
        </w:rPr>
        <w:t>Helligkeit in dunklen Bildbereichen an</w:t>
      </w:r>
      <w:r w:rsidR="009317DD" w:rsidRPr="0091265E">
        <w:rPr>
          <w:rFonts w:ascii="DIN-Regular" w:hAnsi="DIN-Regular" w:cs="Courier New"/>
          <w:bCs/>
          <w:sz w:val="20"/>
          <w:lang w:val="de-DE"/>
        </w:rPr>
        <w:t xml:space="preserve"> und bringt so</w:t>
      </w:r>
      <w:r w:rsidRPr="0091265E">
        <w:rPr>
          <w:rFonts w:ascii="DIN-Regular" w:hAnsi="DIN-Regular" w:cs="Courier New"/>
          <w:bCs/>
          <w:sz w:val="20"/>
          <w:lang w:val="de-DE"/>
        </w:rPr>
        <w:t xml:space="preserve"> die Farben zum Strahlen und schwer erkennbare Details ans Licht. Die neue Funktion arbeitet dynamisch und optimiert die Bildqualität auch beim Wechsel zwischen hellen und dunklen Szenen.</w:t>
      </w:r>
    </w:p>
    <w:p w14:paraId="6BE48F6C" w14:textId="77777777" w:rsidR="00F57A99" w:rsidRPr="00DA6F8D" w:rsidRDefault="00F57A99" w:rsidP="004B5D37">
      <w:pPr>
        <w:tabs>
          <w:tab w:val="left" w:pos="284"/>
        </w:tabs>
        <w:autoSpaceDE w:val="0"/>
        <w:autoSpaceDN w:val="0"/>
        <w:adjustRightInd w:val="0"/>
        <w:rPr>
          <w:rFonts w:ascii="DIN-Regular" w:hAnsi="DIN-Regular" w:cs="Arial"/>
          <w:color w:val="222222"/>
          <w:sz w:val="20"/>
          <w:lang w:val="de-DE"/>
        </w:rPr>
      </w:pPr>
    </w:p>
    <w:p w14:paraId="6B467313" w14:textId="780F1BF0" w:rsidR="00A83D29" w:rsidRDefault="00A83D29" w:rsidP="00452626">
      <w:pPr>
        <w:tabs>
          <w:tab w:val="left" w:pos="1060"/>
        </w:tabs>
        <w:autoSpaceDE w:val="0"/>
        <w:autoSpaceDN w:val="0"/>
        <w:adjustRightInd w:val="0"/>
        <w:rPr>
          <w:rFonts w:ascii="DIN-Regular" w:hAnsi="DIN-Regular" w:cs="Arial"/>
          <w:sz w:val="20"/>
          <w:lang w:val="de-DE"/>
        </w:rPr>
      </w:pPr>
    </w:p>
    <w:p w14:paraId="08B9995D" w14:textId="384F8B91" w:rsidR="00A83D29" w:rsidRPr="00FA0827" w:rsidRDefault="00A83D29" w:rsidP="00A83D29">
      <w:pPr>
        <w:tabs>
          <w:tab w:val="left" w:pos="284"/>
        </w:tabs>
        <w:autoSpaceDE w:val="0"/>
        <w:autoSpaceDN w:val="0"/>
        <w:adjustRightInd w:val="0"/>
        <w:rPr>
          <w:rFonts w:ascii="DIN-Regular" w:hAnsi="DIN-Regular" w:cs="Arial"/>
          <w:sz w:val="20"/>
          <w:lang w:val="de-DE"/>
        </w:rPr>
      </w:pPr>
      <w:r w:rsidRPr="00FA0827">
        <w:rPr>
          <w:rFonts w:ascii="DIN-Regular" w:hAnsi="DIN-Regular" w:cs="Arial"/>
          <w:sz w:val="20"/>
          <w:lang w:val="de-DE"/>
        </w:rPr>
        <w:t xml:space="preserve">Aktuelle Videos zu unseren Home Entertainment Produkten finden Sie auf </w:t>
      </w:r>
      <w:r w:rsidR="00C4734C" w:rsidRPr="00FA0827">
        <w:rPr>
          <w:rFonts w:ascii="DIN-Regular" w:hAnsi="DIN-Regular" w:cs="Arial"/>
          <w:sz w:val="20"/>
          <w:lang w:val="de-DE"/>
        </w:rPr>
        <w:t>YouTube</w:t>
      </w:r>
      <w:r w:rsidRPr="00FA0827">
        <w:rPr>
          <w:rFonts w:ascii="DIN-Regular" w:hAnsi="DIN-Regular" w:cs="Arial"/>
          <w:sz w:val="20"/>
          <w:lang w:val="de-DE"/>
        </w:rPr>
        <w:t xml:space="preserve"> unter </w:t>
      </w:r>
      <w:hyperlink r:id="rId10" w:history="1">
        <w:r w:rsidRPr="009E350E">
          <w:rPr>
            <w:rStyle w:val="Hyperlink"/>
            <w:rFonts w:ascii="DIN-Regular" w:hAnsi="DIN-Regular" w:cs="Arial"/>
            <w:sz w:val="20"/>
            <w:lang w:val="de-DE"/>
          </w:rPr>
          <w:t>https://www.youtube.com/playlist?list=PL52D1F99A22923294</w:t>
        </w:r>
      </w:hyperlink>
      <w:r w:rsidRPr="00FA0827">
        <w:rPr>
          <w:rFonts w:ascii="DIN-Regular" w:hAnsi="DIN-Regular"/>
          <w:sz w:val="20"/>
          <w:lang w:val="de-DE"/>
        </w:rPr>
        <w:t xml:space="preserve">. </w:t>
      </w:r>
    </w:p>
    <w:p w14:paraId="61730109" w14:textId="446E73DF" w:rsidR="00825F0A" w:rsidRDefault="00825F0A" w:rsidP="003237DE">
      <w:pPr>
        <w:tabs>
          <w:tab w:val="left" w:pos="284"/>
        </w:tabs>
        <w:autoSpaceDE w:val="0"/>
        <w:autoSpaceDN w:val="0"/>
        <w:adjustRightInd w:val="0"/>
        <w:rPr>
          <w:rFonts w:ascii="DIN-Regular" w:hAnsi="DIN-Regular" w:cs="Arial"/>
          <w:sz w:val="20"/>
          <w:lang w:val="de-DE"/>
        </w:rPr>
      </w:pPr>
    </w:p>
    <w:p w14:paraId="5C5FF8AB" w14:textId="46A659CE" w:rsidR="003C53AB" w:rsidRDefault="003C53AB" w:rsidP="003237DE">
      <w:pPr>
        <w:tabs>
          <w:tab w:val="left" w:pos="284"/>
        </w:tabs>
        <w:autoSpaceDE w:val="0"/>
        <w:autoSpaceDN w:val="0"/>
        <w:adjustRightInd w:val="0"/>
        <w:rPr>
          <w:rFonts w:ascii="DIN-Regular" w:hAnsi="DIN-Regular" w:cs="Arial"/>
          <w:sz w:val="20"/>
          <w:lang w:val="de-DE"/>
        </w:rPr>
      </w:pPr>
    </w:p>
    <w:p w14:paraId="76D0207B" w14:textId="291C527D" w:rsidR="003C53AB" w:rsidRDefault="003C53AB" w:rsidP="003237DE">
      <w:pPr>
        <w:tabs>
          <w:tab w:val="left" w:pos="284"/>
        </w:tabs>
        <w:autoSpaceDE w:val="0"/>
        <w:autoSpaceDN w:val="0"/>
        <w:adjustRightInd w:val="0"/>
        <w:rPr>
          <w:rFonts w:ascii="DIN-Regular" w:hAnsi="DIN-Regular" w:cs="Arial"/>
          <w:sz w:val="20"/>
          <w:lang w:val="de-DE"/>
        </w:rPr>
      </w:pPr>
    </w:p>
    <w:p w14:paraId="3E955A01" w14:textId="253D707B" w:rsidR="003C53AB" w:rsidRDefault="003C53AB" w:rsidP="003237DE">
      <w:pPr>
        <w:tabs>
          <w:tab w:val="left" w:pos="284"/>
        </w:tabs>
        <w:autoSpaceDE w:val="0"/>
        <w:autoSpaceDN w:val="0"/>
        <w:adjustRightInd w:val="0"/>
        <w:rPr>
          <w:rFonts w:ascii="DIN-Regular" w:hAnsi="DIN-Regular" w:cs="Arial"/>
          <w:sz w:val="20"/>
          <w:lang w:val="de-DE"/>
        </w:rPr>
      </w:pPr>
    </w:p>
    <w:p w14:paraId="4110F4E4" w14:textId="1F6AD818" w:rsidR="003C53AB" w:rsidRDefault="003C53AB" w:rsidP="003237DE">
      <w:pPr>
        <w:tabs>
          <w:tab w:val="left" w:pos="284"/>
        </w:tabs>
        <w:autoSpaceDE w:val="0"/>
        <w:autoSpaceDN w:val="0"/>
        <w:adjustRightInd w:val="0"/>
        <w:rPr>
          <w:rFonts w:ascii="DIN-Regular" w:hAnsi="DIN-Regular" w:cs="Arial"/>
          <w:sz w:val="20"/>
          <w:lang w:val="de-DE"/>
        </w:rPr>
      </w:pPr>
    </w:p>
    <w:p w14:paraId="60F0E6BC" w14:textId="221A6D67" w:rsidR="003C53AB" w:rsidRDefault="003C53AB" w:rsidP="003237DE">
      <w:pPr>
        <w:tabs>
          <w:tab w:val="left" w:pos="284"/>
        </w:tabs>
        <w:autoSpaceDE w:val="0"/>
        <w:autoSpaceDN w:val="0"/>
        <w:adjustRightInd w:val="0"/>
        <w:rPr>
          <w:rFonts w:ascii="DIN-Regular" w:hAnsi="DIN-Regular" w:cs="Arial"/>
          <w:sz w:val="20"/>
          <w:lang w:val="de-DE"/>
        </w:rPr>
      </w:pPr>
    </w:p>
    <w:p w14:paraId="6AE3CBC7" w14:textId="661B1C94" w:rsidR="003C53AB" w:rsidRDefault="003C53AB" w:rsidP="003237DE">
      <w:pPr>
        <w:tabs>
          <w:tab w:val="left" w:pos="284"/>
        </w:tabs>
        <w:autoSpaceDE w:val="0"/>
        <w:autoSpaceDN w:val="0"/>
        <w:adjustRightInd w:val="0"/>
        <w:rPr>
          <w:rFonts w:ascii="DIN-Regular" w:hAnsi="DIN-Regular" w:cs="Arial"/>
          <w:sz w:val="20"/>
          <w:lang w:val="de-DE"/>
        </w:rPr>
      </w:pPr>
    </w:p>
    <w:p w14:paraId="39244118" w14:textId="1247E853" w:rsidR="003C53AB" w:rsidRDefault="003C53AB" w:rsidP="003237DE">
      <w:pPr>
        <w:tabs>
          <w:tab w:val="left" w:pos="284"/>
        </w:tabs>
        <w:autoSpaceDE w:val="0"/>
        <w:autoSpaceDN w:val="0"/>
        <w:adjustRightInd w:val="0"/>
        <w:rPr>
          <w:rFonts w:ascii="DIN-Regular" w:hAnsi="DIN-Regular" w:cs="Arial"/>
          <w:sz w:val="20"/>
          <w:lang w:val="de-DE"/>
        </w:rPr>
      </w:pPr>
    </w:p>
    <w:p w14:paraId="6BA87272" w14:textId="6095FC2D" w:rsidR="003C53AB" w:rsidRDefault="003C53AB" w:rsidP="003237DE">
      <w:pPr>
        <w:tabs>
          <w:tab w:val="left" w:pos="284"/>
        </w:tabs>
        <w:autoSpaceDE w:val="0"/>
        <w:autoSpaceDN w:val="0"/>
        <w:adjustRightInd w:val="0"/>
        <w:rPr>
          <w:rFonts w:ascii="DIN-Regular" w:hAnsi="DIN-Regular" w:cs="Arial"/>
          <w:sz w:val="20"/>
          <w:lang w:val="de-DE"/>
        </w:rPr>
      </w:pPr>
    </w:p>
    <w:p w14:paraId="74F83711" w14:textId="5961A9EB" w:rsidR="003C53AB" w:rsidRDefault="003C53AB" w:rsidP="003237DE">
      <w:pPr>
        <w:tabs>
          <w:tab w:val="left" w:pos="284"/>
        </w:tabs>
        <w:autoSpaceDE w:val="0"/>
        <w:autoSpaceDN w:val="0"/>
        <w:adjustRightInd w:val="0"/>
        <w:rPr>
          <w:rFonts w:ascii="DIN-Regular" w:hAnsi="DIN-Regular" w:cs="Arial"/>
          <w:sz w:val="20"/>
          <w:lang w:val="de-DE"/>
        </w:rPr>
      </w:pPr>
    </w:p>
    <w:p w14:paraId="12C08A72" w14:textId="1B70E59E" w:rsidR="003C53AB" w:rsidRDefault="003C53AB" w:rsidP="003237DE">
      <w:pPr>
        <w:tabs>
          <w:tab w:val="left" w:pos="284"/>
        </w:tabs>
        <w:autoSpaceDE w:val="0"/>
        <w:autoSpaceDN w:val="0"/>
        <w:adjustRightInd w:val="0"/>
        <w:rPr>
          <w:rFonts w:ascii="DIN-Regular" w:hAnsi="DIN-Regular" w:cs="Arial"/>
          <w:sz w:val="20"/>
          <w:lang w:val="de-DE"/>
        </w:rPr>
      </w:pPr>
    </w:p>
    <w:p w14:paraId="55259864" w14:textId="7138781D" w:rsidR="003C53AB" w:rsidRDefault="003C53AB" w:rsidP="003237DE">
      <w:pPr>
        <w:tabs>
          <w:tab w:val="left" w:pos="284"/>
        </w:tabs>
        <w:autoSpaceDE w:val="0"/>
        <w:autoSpaceDN w:val="0"/>
        <w:adjustRightInd w:val="0"/>
        <w:rPr>
          <w:rFonts w:ascii="DIN-Regular" w:hAnsi="DIN-Regular" w:cs="Arial"/>
          <w:sz w:val="20"/>
          <w:lang w:val="de-DE"/>
        </w:rPr>
      </w:pPr>
    </w:p>
    <w:p w14:paraId="1E64F54F" w14:textId="6F551BF7" w:rsidR="003C53AB" w:rsidRDefault="003C53AB" w:rsidP="003237DE">
      <w:pPr>
        <w:tabs>
          <w:tab w:val="left" w:pos="284"/>
        </w:tabs>
        <w:autoSpaceDE w:val="0"/>
        <w:autoSpaceDN w:val="0"/>
        <w:adjustRightInd w:val="0"/>
        <w:rPr>
          <w:rFonts w:ascii="DIN-Regular" w:hAnsi="DIN-Regular" w:cs="Arial"/>
          <w:sz w:val="20"/>
          <w:lang w:val="de-DE"/>
        </w:rPr>
      </w:pPr>
    </w:p>
    <w:p w14:paraId="2F1EB2CA" w14:textId="79DC19A5" w:rsidR="003C53AB" w:rsidRDefault="003C53AB" w:rsidP="003237DE">
      <w:pPr>
        <w:tabs>
          <w:tab w:val="left" w:pos="284"/>
        </w:tabs>
        <w:autoSpaceDE w:val="0"/>
        <w:autoSpaceDN w:val="0"/>
        <w:adjustRightInd w:val="0"/>
        <w:rPr>
          <w:rFonts w:ascii="DIN-Regular" w:hAnsi="DIN-Regular" w:cs="Arial"/>
          <w:sz w:val="20"/>
          <w:lang w:val="de-DE"/>
        </w:rPr>
      </w:pPr>
    </w:p>
    <w:p w14:paraId="0BD0D2AB" w14:textId="426D1D7D" w:rsidR="003C53AB" w:rsidRDefault="003C53AB" w:rsidP="003237DE">
      <w:pPr>
        <w:tabs>
          <w:tab w:val="left" w:pos="284"/>
        </w:tabs>
        <w:autoSpaceDE w:val="0"/>
        <w:autoSpaceDN w:val="0"/>
        <w:adjustRightInd w:val="0"/>
        <w:rPr>
          <w:rFonts w:ascii="DIN-Regular" w:hAnsi="DIN-Regular" w:cs="Arial"/>
          <w:sz w:val="20"/>
          <w:lang w:val="de-DE"/>
        </w:rPr>
      </w:pPr>
    </w:p>
    <w:p w14:paraId="6F11188D" w14:textId="2E29819B" w:rsidR="003C53AB" w:rsidRDefault="003C53AB" w:rsidP="003237DE">
      <w:pPr>
        <w:tabs>
          <w:tab w:val="left" w:pos="284"/>
        </w:tabs>
        <w:autoSpaceDE w:val="0"/>
        <w:autoSpaceDN w:val="0"/>
        <w:adjustRightInd w:val="0"/>
        <w:rPr>
          <w:rFonts w:ascii="DIN-Regular" w:hAnsi="DIN-Regular" w:cs="Arial"/>
          <w:sz w:val="20"/>
          <w:lang w:val="de-DE"/>
        </w:rPr>
      </w:pPr>
    </w:p>
    <w:p w14:paraId="095DD714" w14:textId="19B57AEC" w:rsidR="003C53AB" w:rsidRDefault="003C53AB" w:rsidP="003237DE">
      <w:pPr>
        <w:tabs>
          <w:tab w:val="left" w:pos="284"/>
        </w:tabs>
        <w:autoSpaceDE w:val="0"/>
        <w:autoSpaceDN w:val="0"/>
        <w:adjustRightInd w:val="0"/>
        <w:rPr>
          <w:rFonts w:ascii="DIN-Regular" w:hAnsi="DIN-Regular" w:cs="Arial"/>
          <w:sz w:val="20"/>
          <w:lang w:val="de-DE"/>
        </w:rPr>
      </w:pPr>
    </w:p>
    <w:p w14:paraId="525BA632" w14:textId="0EFC1EC2" w:rsidR="003C53AB" w:rsidRDefault="003C53AB" w:rsidP="003237DE">
      <w:pPr>
        <w:tabs>
          <w:tab w:val="left" w:pos="284"/>
        </w:tabs>
        <w:autoSpaceDE w:val="0"/>
        <w:autoSpaceDN w:val="0"/>
        <w:adjustRightInd w:val="0"/>
        <w:rPr>
          <w:rFonts w:ascii="DIN-Regular" w:hAnsi="DIN-Regular" w:cs="Arial"/>
          <w:sz w:val="20"/>
          <w:lang w:val="de-DE"/>
        </w:rPr>
      </w:pPr>
    </w:p>
    <w:p w14:paraId="0ED9DD50" w14:textId="77777777" w:rsidR="003C53AB" w:rsidRDefault="003C53AB" w:rsidP="003C53AB">
      <w:pPr>
        <w:keepNext/>
        <w:keepLines/>
        <w:ind w:right="13"/>
        <w:rPr>
          <w:rFonts w:ascii="DIN-Bold" w:hAnsi="DIN-Bold" w:cs="Arial"/>
          <w:color w:val="000000"/>
          <w:sz w:val="20"/>
          <w:lang w:val="de-DE"/>
        </w:rPr>
      </w:pPr>
      <w:r w:rsidRPr="00514243">
        <w:rPr>
          <w:rFonts w:ascii="DIN-Bold" w:hAnsi="DIN-Bold" w:cs="Arial"/>
          <w:color w:val="000000"/>
          <w:sz w:val="20"/>
          <w:lang w:val="de-DE"/>
        </w:rPr>
        <w:lastRenderedPageBreak/>
        <w:t>Über Panasonic:</w:t>
      </w:r>
    </w:p>
    <w:p w14:paraId="570C10EA" w14:textId="77777777" w:rsidR="003C53AB" w:rsidRDefault="003C53AB" w:rsidP="003C53AB">
      <w:pPr>
        <w:pStyle w:val="Copy"/>
        <w:keepNext/>
        <w:keepLines/>
        <w:spacing w:line="240" w:lineRule="auto"/>
        <w:rPr>
          <w:rFonts w:ascii="DIN-Regular" w:hAnsi="DIN-Regular"/>
        </w:rPr>
      </w:pPr>
      <w:r w:rsidRPr="003036E2">
        <w:rPr>
          <w:rFonts w:ascii="DIN-Regular" w:hAnsi="DIN-Regular"/>
        </w:rPr>
        <w:t xml:space="preserve">Die Panasonic Corporation gehört zu den weltweit führenden Unternehmen in der Entwicklung und Produktion elektronischer Technologien und Lösungen für Kunden in den Geschäftsfeldern Consumer Electronics, Housing, Automotive und B2B Business. In der fast 100-jährigen Unternehmensgeschichte expandierte Panasonic weltweit und unterhält inzwischen 495 Tochtergesellschaften und 91 Beteiligungsunternehmen. Im abgelaufenen Geschäftsjahr (Ende 31. März 2017) erzielte das Unternehmen einen konsolidierten Netto-Umsatz von 7,343 Billionen Yen / 56,3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1" w:history="1">
        <w:r w:rsidRPr="00EE7A4B">
          <w:rPr>
            <w:rStyle w:val="Hyperlink"/>
            <w:rFonts w:ascii="DIN-Regular" w:hAnsi="DIN-Regular"/>
          </w:rPr>
          <w:t>www.panasonic.com/global/home.html</w:t>
        </w:r>
      </w:hyperlink>
      <w:r>
        <w:rPr>
          <w:rFonts w:ascii="DIN-Regular" w:hAnsi="DIN-Regular"/>
        </w:rPr>
        <w:t xml:space="preserve"> </w:t>
      </w:r>
      <w:r w:rsidRPr="003036E2">
        <w:rPr>
          <w:rFonts w:ascii="DIN-Regular" w:hAnsi="DIN-Regular"/>
        </w:rPr>
        <w:t xml:space="preserve">und </w:t>
      </w:r>
      <w:hyperlink r:id="rId12" w:history="1">
        <w:r w:rsidRPr="004F03C1">
          <w:rPr>
            <w:rStyle w:val="Hyperlink"/>
            <w:rFonts w:ascii="DIN-Regular" w:hAnsi="DIN-Regular"/>
          </w:rPr>
          <w:t>www.experience.panasonic.ch/</w:t>
        </w:r>
      </w:hyperlink>
      <w:r w:rsidRPr="003036E2">
        <w:rPr>
          <w:rFonts w:ascii="DIN-Regular" w:hAnsi="DIN-Regular"/>
        </w:rPr>
        <w:t>.</w:t>
      </w:r>
    </w:p>
    <w:p w14:paraId="04F1CC75" w14:textId="77777777" w:rsidR="003C53AB" w:rsidRDefault="003C53AB" w:rsidP="003C53AB">
      <w:pPr>
        <w:ind w:right="13"/>
        <w:rPr>
          <w:rFonts w:ascii="DIN-Regular" w:hAnsi="DIN-Regular" w:cs="Arial"/>
          <w:color w:val="000000"/>
          <w:sz w:val="20"/>
          <w:lang w:val="de-DE"/>
        </w:rPr>
      </w:pPr>
    </w:p>
    <w:p w14:paraId="4B3D6A1D" w14:textId="77777777" w:rsidR="003C53AB" w:rsidRPr="00DA2AEB" w:rsidRDefault="003C53AB" w:rsidP="003C53AB">
      <w:pPr>
        <w:ind w:right="13"/>
        <w:rPr>
          <w:rFonts w:ascii="DIN-Regular" w:hAnsi="DIN-Regular" w:cs="Arial"/>
          <w:color w:val="000000"/>
          <w:sz w:val="20"/>
          <w:lang w:val="de-DE"/>
        </w:rPr>
      </w:pPr>
    </w:p>
    <w:p w14:paraId="0E1CAA90" w14:textId="77777777" w:rsidR="003C53AB" w:rsidRPr="008D269D" w:rsidRDefault="003C53AB" w:rsidP="003C53AB">
      <w:pPr>
        <w:keepNext/>
        <w:keepLines/>
        <w:contextualSpacing/>
        <w:rPr>
          <w:rFonts w:ascii="DIN-Bold" w:hAnsi="DIN-Bold"/>
          <w:sz w:val="20"/>
          <w:lang w:val="de-DE"/>
        </w:rPr>
      </w:pPr>
      <w:r w:rsidRPr="008D269D">
        <w:rPr>
          <w:rFonts w:ascii="DIN-Bold" w:hAnsi="DIN-Bold"/>
          <w:sz w:val="20"/>
          <w:lang w:val="de-DE"/>
        </w:rPr>
        <w:t>Weitere Informationen:</w:t>
      </w:r>
    </w:p>
    <w:p w14:paraId="7CC8097C" w14:textId="77777777" w:rsidR="003C53AB" w:rsidRPr="00B37B59" w:rsidRDefault="003C53AB" w:rsidP="003C53AB">
      <w:pPr>
        <w:autoSpaceDE w:val="0"/>
        <w:autoSpaceDN w:val="0"/>
        <w:adjustRightInd w:val="0"/>
        <w:rPr>
          <w:rFonts w:ascii="DIN-Regular" w:hAnsi="DIN-Regular" w:cs="DIN-Regular"/>
          <w:color w:val="000000"/>
          <w:sz w:val="20"/>
          <w:lang w:val="de-CH"/>
        </w:rPr>
      </w:pPr>
      <w:r w:rsidRPr="00B37B59">
        <w:rPr>
          <w:rFonts w:ascii="DIN-Regular" w:hAnsi="DIN-Regular" w:cs="DIN-Regular"/>
          <w:color w:val="000000"/>
          <w:sz w:val="20"/>
          <w:lang w:val="de-CH"/>
        </w:rPr>
        <w:t xml:space="preserve">Panasonic Schweiz </w:t>
      </w:r>
    </w:p>
    <w:p w14:paraId="2120DC93" w14:textId="77777777" w:rsidR="003C53AB" w:rsidRPr="00B37B59" w:rsidRDefault="003C53AB" w:rsidP="003C53AB">
      <w:pPr>
        <w:autoSpaceDE w:val="0"/>
        <w:autoSpaceDN w:val="0"/>
        <w:adjustRightInd w:val="0"/>
        <w:rPr>
          <w:rFonts w:ascii="DIN-Regular" w:hAnsi="DIN-Regular" w:cs="DIN-Regular"/>
          <w:color w:val="000000"/>
          <w:sz w:val="20"/>
          <w:lang w:val="de-CH"/>
        </w:rPr>
      </w:pPr>
      <w:r w:rsidRPr="00B37B59">
        <w:rPr>
          <w:rFonts w:ascii="DIN-Regular" w:hAnsi="DIN-Regular" w:cs="DIN-Regular"/>
          <w:color w:val="000000"/>
          <w:sz w:val="20"/>
          <w:lang w:val="de-CH"/>
        </w:rPr>
        <w:t xml:space="preserve">Eine Division der Panasonic Marketing Europe GmbH </w:t>
      </w:r>
    </w:p>
    <w:p w14:paraId="04BAB711" w14:textId="77777777" w:rsidR="003C53AB" w:rsidRPr="00B37B59" w:rsidRDefault="003C53AB" w:rsidP="003C53AB">
      <w:pPr>
        <w:autoSpaceDE w:val="0"/>
        <w:autoSpaceDN w:val="0"/>
        <w:adjustRightInd w:val="0"/>
        <w:rPr>
          <w:rFonts w:ascii="DIN-Regular" w:hAnsi="DIN-Regular" w:cs="DIN-Regular"/>
          <w:color w:val="000000"/>
          <w:sz w:val="20"/>
          <w:lang w:val="de-CH"/>
        </w:rPr>
      </w:pPr>
      <w:r w:rsidRPr="00B37B59">
        <w:rPr>
          <w:rFonts w:ascii="DIN-Regular" w:hAnsi="DIN-Regular" w:cs="DIN-Regular"/>
          <w:color w:val="000000"/>
          <w:sz w:val="20"/>
          <w:lang w:val="de-CH"/>
        </w:rPr>
        <w:t xml:space="preserve">Grundstrasse 12 </w:t>
      </w:r>
    </w:p>
    <w:p w14:paraId="0A0DBB7B" w14:textId="77777777" w:rsidR="003C53AB" w:rsidRDefault="003C53AB" w:rsidP="003C53AB">
      <w:pPr>
        <w:autoSpaceDE w:val="0"/>
        <w:autoSpaceDN w:val="0"/>
        <w:adjustRightInd w:val="0"/>
        <w:rPr>
          <w:rFonts w:ascii="DIN-Regular" w:hAnsi="DIN-Regular" w:cs="DIN-Regular"/>
          <w:color w:val="000000"/>
          <w:sz w:val="20"/>
          <w:lang w:val="de-CH"/>
        </w:rPr>
      </w:pPr>
      <w:r w:rsidRPr="00B37B59">
        <w:rPr>
          <w:rFonts w:ascii="DIN-Regular" w:hAnsi="DIN-Regular" w:cs="DIN-Regular"/>
          <w:color w:val="000000"/>
          <w:sz w:val="20"/>
          <w:lang w:val="de-CH"/>
        </w:rPr>
        <w:t xml:space="preserve">6343 </w:t>
      </w:r>
      <w:proofErr w:type="spellStart"/>
      <w:r w:rsidRPr="00B37B59">
        <w:rPr>
          <w:rFonts w:ascii="DIN-Regular" w:hAnsi="DIN-Regular" w:cs="DIN-Regular"/>
          <w:color w:val="000000"/>
          <w:sz w:val="20"/>
          <w:lang w:val="de-CH"/>
        </w:rPr>
        <w:t>Rotkreuz</w:t>
      </w:r>
      <w:proofErr w:type="spellEnd"/>
      <w:r w:rsidRPr="00B37B59">
        <w:rPr>
          <w:rFonts w:ascii="DIN-Regular" w:hAnsi="DIN-Regular" w:cs="DIN-Regular"/>
          <w:color w:val="000000"/>
          <w:sz w:val="20"/>
          <w:lang w:val="de-CH"/>
        </w:rPr>
        <w:t xml:space="preserve"> </w:t>
      </w:r>
    </w:p>
    <w:p w14:paraId="4BDE08EB" w14:textId="77777777" w:rsidR="003C53AB" w:rsidRPr="008D269D" w:rsidRDefault="003C53AB" w:rsidP="003C53AB">
      <w:pPr>
        <w:contextualSpacing/>
        <w:rPr>
          <w:rFonts w:ascii="DIN-Regular" w:hAnsi="DIN-Regular"/>
          <w:sz w:val="20"/>
          <w:lang w:val="de-DE"/>
        </w:rPr>
      </w:pPr>
    </w:p>
    <w:p w14:paraId="2008F1CB" w14:textId="77777777" w:rsidR="003C53AB" w:rsidRPr="00F90BBD" w:rsidRDefault="003C53AB" w:rsidP="003C53AB">
      <w:pPr>
        <w:autoSpaceDE w:val="0"/>
        <w:autoSpaceDN w:val="0"/>
        <w:adjustRightInd w:val="0"/>
        <w:rPr>
          <w:rFonts w:ascii="DIN-Regular" w:hAnsi="DIN-Regular" w:cs="DIN-Regular"/>
          <w:color w:val="000000"/>
          <w:sz w:val="20"/>
          <w:lang w:val="de-CH"/>
        </w:rPr>
      </w:pPr>
      <w:r w:rsidRPr="008D269D">
        <w:rPr>
          <w:rFonts w:ascii="DIN-Bold" w:hAnsi="DIN-Bold"/>
          <w:bCs/>
          <w:sz w:val="20"/>
          <w:lang w:val="de-DE" w:eastAsia="de-DE"/>
        </w:rPr>
        <w:t>Ansprechpartner für Presseanfragen:</w:t>
      </w:r>
      <w:r w:rsidRPr="008D269D">
        <w:rPr>
          <w:rFonts w:ascii="DIN-Regular" w:hAnsi="DIN-Regular"/>
          <w:sz w:val="20"/>
          <w:lang w:val="de-DE" w:eastAsia="de-DE"/>
        </w:rPr>
        <w:br/>
      </w:r>
      <w:r w:rsidRPr="00F90BBD">
        <w:rPr>
          <w:rFonts w:ascii="DIN-Regular" w:hAnsi="DIN-Regular" w:cs="DIN-Regular"/>
          <w:color w:val="000000"/>
          <w:sz w:val="20"/>
          <w:lang w:val="de-CH"/>
        </w:rPr>
        <w:t xml:space="preserve">Martina </w:t>
      </w:r>
      <w:proofErr w:type="spellStart"/>
      <w:r w:rsidRPr="00F90BBD">
        <w:rPr>
          <w:rFonts w:ascii="DIN-Regular" w:hAnsi="DIN-Regular" w:cs="DIN-Regular"/>
          <w:color w:val="000000"/>
          <w:sz w:val="20"/>
          <w:lang w:val="de-CH"/>
        </w:rPr>
        <w:t>Krienbühl</w:t>
      </w:r>
      <w:proofErr w:type="spellEnd"/>
      <w:r w:rsidRPr="00F90BBD">
        <w:rPr>
          <w:rFonts w:ascii="DIN-Regular" w:hAnsi="DIN-Regular" w:cs="DIN-Regular"/>
          <w:color w:val="000000"/>
          <w:sz w:val="20"/>
          <w:lang w:val="de-CH"/>
        </w:rPr>
        <w:t xml:space="preserve"> </w:t>
      </w:r>
    </w:p>
    <w:p w14:paraId="1230CB18" w14:textId="77777777" w:rsidR="003C53AB" w:rsidRPr="00F90BBD" w:rsidRDefault="003C53AB" w:rsidP="003C53AB">
      <w:pPr>
        <w:autoSpaceDE w:val="0"/>
        <w:autoSpaceDN w:val="0"/>
        <w:adjustRightInd w:val="0"/>
        <w:rPr>
          <w:rFonts w:ascii="DIN-Regular" w:hAnsi="DIN-Regular" w:cs="DIN-Regular"/>
          <w:color w:val="000000"/>
          <w:sz w:val="20"/>
          <w:lang w:val="de-CH"/>
        </w:rPr>
      </w:pPr>
      <w:r w:rsidRPr="00F90BBD">
        <w:rPr>
          <w:rFonts w:ascii="DIN-Regular" w:hAnsi="DIN-Regular" w:cs="DIN-Regular"/>
          <w:color w:val="000000"/>
          <w:sz w:val="20"/>
          <w:lang w:val="de-CH"/>
        </w:rPr>
        <w:t xml:space="preserve">Tel.: 041 203 20 20 </w:t>
      </w:r>
    </w:p>
    <w:p w14:paraId="74EC2318" w14:textId="77777777" w:rsidR="003C53AB" w:rsidRDefault="003C53AB" w:rsidP="003C53AB">
      <w:pPr>
        <w:autoSpaceDE w:val="0"/>
        <w:autoSpaceDN w:val="0"/>
        <w:adjustRightInd w:val="0"/>
        <w:rPr>
          <w:rFonts w:ascii="DIN-Regular" w:hAnsi="DIN-Regular" w:cs="DIN-Regular"/>
          <w:color w:val="0000FF"/>
          <w:sz w:val="20"/>
          <w:lang w:val="de-CH"/>
        </w:rPr>
      </w:pPr>
      <w:r w:rsidRPr="00F90BBD">
        <w:rPr>
          <w:rFonts w:ascii="DIN-Regular" w:hAnsi="DIN-Regular" w:cs="DIN-Regular"/>
          <w:color w:val="000000"/>
          <w:sz w:val="20"/>
          <w:lang w:val="de-CH"/>
        </w:rPr>
        <w:t xml:space="preserve">E-Mail: </w:t>
      </w:r>
      <w:r w:rsidRPr="00F90BBD">
        <w:rPr>
          <w:rFonts w:ascii="DIN-Regular" w:hAnsi="DIN-Regular" w:cs="DIN-Regular"/>
          <w:color w:val="0000FF"/>
          <w:sz w:val="20"/>
          <w:lang w:val="de-CH"/>
        </w:rPr>
        <w:t xml:space="preserve">panasonic.ch@eu.panasonic.com </w:t>
      </w:r>
    </w:p>
    <w:p w14:paraId="220B4595" w14:textId="77777777" w:rsidR="003C53AB" w:rsidRDefault="003C53AB" w:rsidP="003C53AB">
      <w:pPr>
        <w:keepNext/>
        <w:rPr>
          <w:rFonts w:ascii="DIN-Bold" w:hAnsi="DIN-Bold"/>
          <w:sz w:val="20"/>
          <w:lang w:val="de-DE"/>
        </w:rPr>
      </w:pPr>
    </w:p>
    <w:p w14:paraId="25793454" w14:textId="77777777" w:rsidR="003C53AB" w:rsidRDefault="003C53AB" w:rsidP="003C53AB">
      <w:pPr>
        <w:ind w:right="-57"/>
        <w:rPr>
          <w:rFonts w:ascii="DIN-Regular" w:hAnsi="DIN-Regular"/>
          <w:color w:val="000000" w:themeColor="text1"/>
          <w:sz w:val="20"/>
          <w:lang w:val="de-DE"/>
        </w:rPr>
      </w:pPr>
    </w:p>
    <w:p w14:paraId="35D95421" w14:textId="77777777" w:rsidR="003C53AB" w:rsidRPr="00836D5F" w:rsidRDefault="003C53AB" w:rsidP="003C53AB">
      <w:pPr>
        <w:ind w:right="-57"/>
        <w:rPr>
          <w:rFonts w:ascii="DIN-Bold" w:hAnsi="DIN-Bold"/>
          <w:sz w:val="20"/>
          <w:lang w:val="de-DE"/>
        </w:rPr>
      </w:pPr>
      <w:r w:rsidRPr="00F34C92">
        <w:rPr>
          <w:rFonts w:ascii="DIN-Regular" w:hAnsi="DIN-Regular"/>
          <w:color w:val="000000" w:themeColor="text1"/>
          <w:sz w:val="20"/>
          <w:lang w:val="de-DE"/>
        </w:rPr>
        <w:t>Bei Veröffentlichung oder redaktioneller Erwähnung freuen wir uns über die</w:t>
      </w:r>
      <w:r>
        <w:rPr>
          <w:rFonts w:ascii="DIN-Regular" w:hAnsi="DIN-Regular"/>
          <w:color w:val="000000" w:themeColor="text1"/>
          <w:sz w:val="20"/>
          <w:lang w:val="de-DE"/>
        </w:rPr>
        <w:t xml:space="preserve"> Zusendung eines Belegexemplars.</w:t>
      </w:r>
      <w:r w:rsidRPr="00F34C92">
        <w:rPr>
          <w:rFonts w:ascii="DIN-Regular" w:hAnsi="DIN-Regular"/>
          <w:color w:val="000000" w:themeColor="text1"/>
          <w:sz w:val="20"/>
          <w:lang w:val="de-DE"/>
        </w:rPr>
        <w:t xml:space="preserve"> </w:t>
      </w:r>
    </w:p>
    <w:p w14:paraId="6211C36F" w14:textId="747A31EA" w:rsidR="00E66764" w:rsidRPr="003C53AB" w:rsidRDefault="00E66764" w:rsidP="003C53AB">
      <w:pPr>
        <w:keepNext/>
        <w:keepLines/>
        <w:ind w:right="13"/>
        <w:rPr>
          <w:rFonts w:ascii="DIN-Bold" w:hAnsi="DIN-Bold"/>
          <w:sz w:val="14"/>
          <w:lang w:val="de-DE"/>
        </w:rPr>
      </w:pPr>
    </w:p>
    <w:sectPr w:rsidR="00E66764" w:rsidRPr="003C53AB" w:rsidSect="00F10C84">
      <w:headerReference w:type="default" r:id="rId13"/>
      <w:footerReference w:type="default" r:id="rId14"/>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D7AF2" w14:textId="77777777" w:rsidR="00685532" w:rsidRDefault="00685532">
      <w:r>
        <w:separator/>
      </w:r>
    </w:p>
  </w:endnote>
  <w:endnote w:type="continuationSeparator" w:id="0">
    <w:p w14:paraId="069E63C9" w14:textId="77777777" w:rsidR="00685532" w:rsidRDefault="00685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IN-Medium">
    <w:altName w:val="Cambria"/>
    <w:panose1 w:val="02000603040000020004"/>
    <w:charset w:val="00"/>
    <w:family w:val="auto"/>
    <w:pitch w:val="variable"/>
    <w:sig w:usb0="80000027" w:usb1="00000000" w:usb2="00000000" w:usb3="00000000" w:csb0="00000001" w:csb1="00000000"/>
  </w:font>
  <w:font w:name="DIN-Regular">
    <w:altName w:val="Cambria"/>
    <w:panose1 w:val="02000503040000020004"/>
    <w:charset w:val="00"/>
    <w:family w:val="auto"/>
    <w:pitch w:val="variable"/>
    <w:sig w:usb0="80000027"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DIN-Bold">
    <w:altName w:val="Cambria"/>
    <w:panose1 w:val="0200080304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IN-Black">
    <w:altName w:val="Cambria"/>
    <w:panose1 w:val="02000A03030000020004"/>
    <w:charset w:val="00"/>
    <w:family w:val="auto"/>
    <w:pitch w:val="variable"/>
    <w:sig w:usb0="80000027"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
    <w:panose1 w:val="020B0604020202030204"/>
    <w:charset w:val="4D"/>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6B985" w14:textId="082B61D8" w:rsidR="003C53AB" w:rsidRDefault="00072564" w:rsidP="003C53AB">
    <w:pPr>
      <w:spacing w:line="200" w:lineRule="exact"/>
      <w:ind w:left="1440" w:right="85" w:firstLine="720"/>
      <w:jc w:val="center"/>
      <w:rPr>
        <w:rFonts w:ascii="DIN-Regular" w:hAnsi="DIN-Regular" w:cs="DIN-Regular"/>
        <w:color w:val="000000"/>
        <w:sz w:val="17"/>
        <w:szCs w:val="17"/>
        <w:lang w:val="de-CH"/>
      </w:rPr>
    </w:pPr>
    <w:r>
      <w:rPr>
        <w:rFonts w:ascii="DIN-Regular" w:hAnsi="DIN-Regular"/>
        <w:noProof/>
        <w:sz w:val="20"/>
        <w:lang w:val="de-DE" w:eastAsia="de-DE"/>
      </w:rPr>
      <w:drawing>
        <wp:anchor distT="0" distB="0" distL="114300" distR="114300" simplePos="0" relativeHeight="251659776" behindDoc="1" locked="0" layoutInCell="1" allowOverlap="1" wp14:anchorId="508F5CCB" wp14:editId="26E7C4B2">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anchor>
      </w:drawing>
    </w:r>
    <w:r w:rsidR="003C53AB">
      <w:rPr>
        <w:rFonts w:ascii="DIN-Regular" w:hAnsi="DIN-Regular"/>
        <w:sz w:val="17"/>
        <w:lang w:val="de-DE"/>
      </w:rPr>
      <w:t>P</w:t>
    </w:r>
    <w:proofErr w:type="spellStart"/>
    <w:r w:rsidR="003C53AB" w:rsidRPr="00B37B59">
      <w:rPr>
        <w:rFonts w:ascii="DIN-Regular" w:hAnsi="DIN-Regular" w:cs="DIN-Regular"/>
        <w:color w:val="000000"/>
        <w:sz w:val="17"/>
        <w:szCs w:val="17"/>
        <w:lang w:val="de-CH"/>
      </w:rPr>
      <w:t>anasonic</w:t>
    </w:r>
    <w:proofErr w:type="spellEnd"/>
    <w:r w:rsidR="003C53AB" w:rsidRPr="00B37B59">
      <w:rPr>
        <w:rFonts w:ascii="DIN-Regular" w:hAnsi="DIN-Regular" w:cs="DIN-Regular"/>
        <w:color w:val="000000"/>
        <w:sz w:val="17"/>
        <w:szCs w:val="17"/>
        <w:lang w:val="de-CH"/>
      </w:rPr>
      <w:t xml:space="preserve"> Schweiz – eine Nieder</w:t>
    </w:r>
    <w:r w:rsidR="003C53AB">
      <w:rPr>
        <w:rFonts w:ascii="DIN-Regular" w:hAnsi="DIN-Regular" w:cs="DIN-Regular"/>
        <w:color w:val="000000"/>
        <w:sz w:val="17"/>
        <w:szCs w:val="17"/>
        <w:lang w:val="de-CH"/>
      </w:rPr>
      <w:t xml:space="preserve">lassung der Panasonic Marketing Europe </w:t>
    </w:r>
    <w:r w:rsidR="003C53AB" w:rsidRPr="00B37B59">
      <w:rPr>
        <w:rFonts w:ascii="DIN-Regular" w:hAnsi="DIN-Regular" w:cs="DIN-Regular"/>
        <w:color w:val="000000"/>
        <w:sz w:val="17"/>
        <w:szCs w:val="17"/>
        <w:lang w:val="de-CH"/>
      </w:rPr>
      <w:t>GmbH</w:t>
    </w:r>
    <w:r w:rsidR="003C53AB">
      <w:rPr>
        <w:rFonts w:ascii="DIN-Regular" w:hAnsi="DIN-Regular" w:cs="DIN-Regular"/>
        <w:color w:val="000000"/>
        <w:sz w:val="17"/>
        <w:szCs w:val="17"/>
        <w:lang w:val="de-CH"/>
      </w:rPr>
      <w:t xml:space="preserve"> </w:t>
    </w:r>
    <w:r w:rsidR="003C53AB" w:rsidRPr="00B37B59">
      <w:rPr>
        <w:rFonts w:ascii="DIN-Regular" w:hAnsi="DIN-Regular" w:cs="DIN-Regular"/>
        <w:color w:val="000000"/>
        <w:sz w:val="17"/>
        <w:szCs w:val="17"/>
        <w:lang w:val="de-CH"/>
      </w:rPr>
      <w:t xml:space="preserve">Grundstrasse 12 </w:t>
    </w:r>
    <w:r w:rsidR="003C53AB" w:rsidRPr="00B37B59">
      <w:rPr>
        <w:rFonts w:cs="Arial"/>
        <w:color w:val="000000"/>
        <w:sz w:val="17"/>
        <w:szCs w:val="17"/>
        <w:lang w:val="de-CH"/>
      </w:rPr>
      <w:t xml:space="preserve">● </w:t>
    </w:r>
    <w:r w:rsidR="003C53AB" w:rsidRPr="00B37B59">
      <w:rPr>
        <w:rFonts w:ascii="DIN-Regular" w:hAnsi="DIN-Regular" w:cs="DIN-Regular"/>
        <w:color w:val="000000"/>
        <w:sz w:val="17"/>
        <w:szCs w:val="17"/>
        <w:lang w:val="de-CH"/>
      </w:rPr>
      <w:t xml:space="preserve">CH-6343 </w:t>
    </w:r>
    <w:proofErr w:type="spellStart"/>
    <w:r w:rsidR="003C53AB" w:rsidRPr="00B37B59">
      <w:rPr>
        <w:rFonts w:ascii="DIN-Regular" w:hAnsi="DIN-Regular" w:cs="DIN-Regular"/>
        <w:color w:val="000000"/>
        <w:sz w:val="17"/>
        <w:szCs w:val="17"/>
        <w:lang w:val="de-CH"/>
      </w:rPr>
      <w:t>Rotkreuz</w:t>
    </w:r>
    <w:proofErr w:type="spellEnd"/>
    <w:r w:rsidR="003C53AB" w:rsidRPr="00B37B59">
      <w:rPr>
        <w:rFonts w:ascii="DIN-Regular" w:hAnsi="DIN-Regular" w:cs="DIN-Regular"/>
        <w:color w:val="000000"/>
        <w:sz w:val="17"/>
        <w:szCs w:val="17"/>
        <w:lang w:val="de-CH"/>
      </w:rPr>
      <w:t xml:space="preserve"> (ZG</w:t>
    </w:r>
    <w:r w:rsidR="003C53AB">
      <w:rPr>
        <w:rFonts w:ascii="DIN-Regular" w:hAnsi="DIN-Regular" w:cs="DIN-Regular"/>
        <w:color w:val="000000"/>
        <w:sz w:val="17"/>
        <w:szCs w:val="17"/>
        <w:lang w:val="de-CH"/>
      </w:rPr>
      <w:t>)</w:t>
    </w:r>
  </w:p>
  <w:p w14:paraId="22D3CC58" w14:textId="31E604EF" w:rsidR="00072564" w:rsidRDefault="00C67720" w:rsidP="003C53AB">
    <w:pPr>
      <w:spacing w:line="200" w:lineRule="exact"/>
      <w:ind w:left="1407" w:right="85" w:firstLine="720"/>
      <w:jc w:val="center"/>
      <w:rPr>
        <w:rFonts w:ascii="DIN-Regular" w:hAnsi="DIN-Regular"/>
        <w:sz w:val="17"/>
        <w:lang w:val="de-DE"/>
      </w:rPr>
    </w:pPr>
    <w:hyperlink r:id="rId2" w:history="1">
      <w:r w:rsidR="003C53AB" w:rsidRPr="00647CA7">
        <w:rPr>
          <w:rStyle w:val="Hyperlink"/>
          <w:rFonts w:ascii="DIN-Regular" w:hAnsi="DIN-Regular" w:cs="DIN-Regular"/>
          <w:sz w:val="17"/>
          <w:szCs w:val="17"/>
          <w:lang w:val="de-CH"/>
        </w:rPr>
        <w:t>panasonic.ch@eu.panasonic.com</w:t>
      </w:r>
    </w:hyperlink>
  </w:p>
  <w:p w14:paraId="32531FAA" w14:textId="77777777" w:rsidR="00072564" w:rsidRDefault="00072564" w:rsidP="00215481">
    <w:pPr>
      <w:spacing w:line="200" w:lineRule="exact"/>
      <w:ind w:left="2880" w:right="85" w:hanging="753"/>
      <w:jc w:val="center"/>
      <w:rPr>
        <w:sz w:val="17"/>
        <w:lang w:val="de-DE"/>
      </w:rPr>
    </w:pPr>
  </w:p>
  <w:p w14:paraId="39F2927A" w14:textId="76BCB2B3" w:rsidR="00072564" w:rsidRPr="00215481" w:rsidRDefault="00072564"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PAGE </w:instrText>
    </w:r>
    <w:r>
      <w:rPr>
        <w:sz w:val="17"/>
        <w:lang w:val="de-DE"/>
      </w:rPr>
      <w:fldChar w:fldCharType="separate"/>
    </w:r>
    <w:r w:rsidR="00C67720">
      <w:rPr>
        <w:rFonts w:ascii="DIN-Regular" w:hAnsi="DIN-Regular"/>
        <w:noProof/>
        <w:sz w:val="17"/>
        <w:lang w:val="de-DE"/>
      </w:rPr>
      <w:t>5</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NUMPAGES </w:instrText>
    </w:r>
    <w:r>
      <w:rPr>
        <w:sz w:val="17"/>
        <w:lang w:val="de-DE"/>
      </w:rPr>
      <w:fldChar w:fldCharType="separate"/>
    </w:r>
    <w:r w:rsidR="00C67720">
      <w:rPr>
        <w:rFonts w:ascii="DIN-Regular" w:hAnsi="DIN-Regular"/>
        <w:noProof/>
        <w:sz w:val="17"/>
        <w:lang w:val="de-DE"/>
      </w:rPr>
      <w:t>5</w:t>
    </w:r>
    <w:r>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C5B15" w14:textId="77777777" w:rsidR="00685532" w:rsidRDefault="00685532">
      <w:r>
        <w:separator/>
      </w:r>
    </w:p>
  </w:footnote>
  <w:footnote w:type="continuationSeparator" w:id="0">
    <w:p w14:paraId="249011D3" w14:textId="77777777" w:rsidR="00685532" w:rsidRDefault="00685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96885" w14:textId="77777777" w:rsidR="00072564" w:rsidRPr="0060218C" w:rsidRDefault="00072564" w:rsidP="0060218C">
    <w:pPr>
      <w:pStyle w:val="Kopfzeile"/>
    </w:pPr>
    <w:r>
      <w:rPr>
        <w:noProof/>
        <w:lang w:val="de-DE" w:eastAsia="de-DE"/>
      </w:rPr>
      <w:drawing>
        <wp:anchor distT="0" distB="0" distL="114300" distR="114300" simplePos="0" relativeHeight="251658240" behindDoc="1" locked="0" layoutInCell="1" allowOverlap="1" wp14:anchorId="14477970" wp14:editId="150A8B51">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39CC6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15:restartNumberingAfterBreak="0">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15:restartNumberingAfterBreak="0">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14"/>
  </w:num>
  <w:num w:numId="5">
    <w:abstractNumId w:val="19"/>
  </w:num>
  <w:num w:numId="6">
    <w:abstractNumId w:val="9"/>
  </w:num>
  <w:num w:numId="7">
    <w:abstractNumId w:val="7"/>
  </w:num>
  <w:num w:numId="8">
    <w:abstractNumId w:val="17"/>
  </w:num>
  <w:num w:numId="9">
    <w:abstractNumId w:val="11"/>
  </w:num>
  <w:num w:numId="10">
    <w:abstractNumId w:val="15"/>
  </w:num>
  <w:num w:numId="11">
    <w:abstractNumId w:val="5"/>
  </w:num>
  <w:num w:numId="12">
    <w:abstractNumId w:val="8"/>
  </w:num>
  <w:num w:numId="13">
    <w:abstractNumId w:val="2"/>
  </w:num>
  <w:num w:numId="14">
    <w:abstractNumId w:val="3"/>
  </w:num>
  <w:num w:numId="15">
    <w:abstractNumId w:val="4"/>
  </w:num>
  <w:num w:numId="16">
    <w:abstractNumId w:val="18"/>
  </w:num>
  <w:num w:numId="17">
    <w:abstractNumId w:val="0"/>
  </w:num>
  <w:num w:numId="18">
    <w:abstractNumId w:val="16"/>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0038F"/>
    <w:rsid w:val="00000714"/>
    <w:rsid w:val="00000ABE"/>
    <w:rsid w:val="00000BA0"/>
    <w:rsid w:val="00000E0F"/>
    <w:rsid w:val="00001447"/>
    <w:rsid w:val="000017BA"/>
    <w:rsid w:val="00001957"/>
    <w:rsid w:val="000021E9"/>
    <w:rsid w:val="0000225B"/>
    <w:rsid w:val="00002F8C"/>
    <w:rsid w:val="0000456A"/>
    <w:rsid w:val="000056F7"/>
    <w:rsid w:val="00005C2D"/>
    <w:rsid w:val="000060EC"/>
    <w:rsid w:val="0000640D"/>
    <w:rsid w:val="00007530"/>
    <w:rsid w:val="00007536"/>
    <w:rsid w:val="00007827"/>
    <w:rsid w:val="00007912"/>
    <w:rsid w:val="00007C4C"/>
    <w:rsid w:val="0001016D"/>
    <w:rsid w:val="00010263"/>
    <w:rsid w:val="000103DD"/>
    <w:rsid w:val="000107A0"/>
    <w:rsid w:val="00010986"/>
    <w:rsid w:val="00010A7B"/>
    <w:rsid w:val="00012873"/>
    <w:rsid w:val="00012A69"/>
    <w:rsid w:val="00012CCE"/>
    <w:rsid w:val="000131A1"/>
    <w:rsid w:val="00013C81"/>
    <w:rsid w:val="00013CBA"/>
    <w:rsid w:val="0001422C"/>
    <w:rsid w:val="00014447"/>
    <w:rsid w:val="00014921"/>
    <w:rsid w:val="000162A1"/>
    <w:rsid w:val="00016E96"/>
    <w:rsid w:val="00017CC7"/>
    <w:rsid w:val="000207F4"/>
    <w:rsid w:val="00021518"/>
    <w:rsid w:val="00021C9F"/>
    <w:rsid w:val="000225AB"/>
    <w:rsid w:val="00022796"/>
    <w:rsid w:val="00023A4F"/>
    <w:rsid w:val="00023C2C"/>
    <w:rsid w:val="00025233"/>
    <w:rsid w:val="0002650D"/>
    <w:rsid w:val="000268BC"/>
    <w:rsid w:val="00027A5B"/>
    <w:rsid w:val="00030F02"/>
    <w:rsid w:val="000312A4"/>
    <w:rsid w:val="00032601"/>
    <w:rsid w:val="00032E23"/>
    <w:rsid w:val="000342D5"/>
    <w:rsid w:val="00035814"/>
    <w:rsid w:val="00035D17"/>
    <w:rsid w:val="0003683E"/>
    <w:rsid w:val="00036DFB"/>
    <w:rsid w:val="00036EAC"/>
    <w:rsid w:val="000377B9"/>
    <w:rsid w:val="0003796E"/>
    <w:rsid w:val="00037FB6"/>
    <w:rsid w:val="00040D99"/>
    <w:rsid w:val="00040F76"/>
    <w:rsid w:val="00041254"/>
    <w:rsid w:val="000413E7"/>
    <w:rsid w:val="000413F4"/>
    <w:rsid w:val="00041A05"/>
    <w:rsid w:val="00041CEA"/>
    <w:rsid w:val="000420EC"/>
    <w:rsid w:val="000420F0"/>
    <w:rsid w:val="0004253A"/>
    <w:rsid w:val="0004327B"/>
    <w:rsid w:val="00043B27"/>
    <w:rsid w:val="00043B4D"/>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7E9"/>
    <w:rsid w:val="00054916"/>
    <w:rsid w:val="00054AE1"/>
    <w:rsid w:val="00054C77"/>
    <w:rsid w:val="0005588D"/>
    <w:rsid w:val="000558AA"/>
    <w:rsid w:val="000565D7"/>
    <w:rsid w:val="00056DE3"/>
    <w:rsid w:val="0005755E"/>
    <w:rsid w:val="00057772"/>
    <w:rsid w:val="0006016A"/>
    <w:rsid w:val="000601B2"/>
    <w:rsid w:val="000611A8"/>
    <w:rsid w:val="000612E3"/>
    <w:rsid w:val="00061674"/>
    <w:rsid w:val="00061B5B"/>
    <w:rsid w:val="00061BCE"/>
    <w:rsid w:val="00061FC2"/>
    <w:rsid w:val="00062316"/>
    <w:rsid w:val="00062493"/>
    <w:rsid w:val="00062591"/>
    <w:rsid w:val="00062FB7"/>
    <w:rsid w:val="00063D51"/>
    <w:rsid w:val="00064AD2"/>
    <w:rsid w:val="000662DF"/>
    <w:rsid w:val="000663CA"/>
    <w:rsid w:val="00066A85"/>
    <w:rsid w:val="00067B48"/>
    <w:rsid w:val="00071270"/>
    <w:rsid w:val="00072427"/>
    <w:rsid w:val="00072564"/>
    <w:rsid w:val="00072737"/>
    <w:rsid w:val="00073079"/>
    <w:rsid w:val="00073679"/>
    <w:rsid w:val="00074196"/>
    <w:rsid w:val="00074E40"/>
    <w:rsid w:val="00075464"/>
    <w:rsid w:val="00075FA7"/>
    <w:rsid w:val="00076065"/>
    <w:rsid w:val="00076AFC"/>
    <w:rsid w:val="00077394"/>
    <w:rsid w:val="00077B91"/>
    <w:rsid w:val="000803DA"/>
    <w:rsid w:val="0008195E"/>
    <w:rsid w:val="00081BA1"/>
    <w:rsid w:val="00081E20"/>
    <w:rsid w:val="00083000"/>
    <w:rsid w:val="00083337"/>
    <w:rsid w:val="00083B0B"/>
    <w:rsid w:val="00083B9F"/>
    <w:rsid w:val="000845BC"/>
    <w:rsid w:val="0008483A"/>
    <w:rsid w:val="00084D09"/>
    <w:rsid w:val="00085002"/>
    <w:rsid w:val="00085019"/>
    <w:rsid w:val="00085042"/>
    <w:rsid w:val="00086E68"/>
    <w:rsid w:val="00086EA5"/>
    <w:rsid w:val="0008763E"/>
    <w:rsid w:val="00087BA9"/>
    <w:rsid w:val="000902F7"/>
    <w:rsid w:val="000905AD"/>
    <w:rsid w:val="00090CF0"/>
    <w:rsid w:val="00090E47"/>
    <w:rsid w:val="000915DD"/>
    <w:rsid w:val="00091CA2"/>
    <w:rsid w:val="00092BEC"/>
    <w:rsid w:val="00093865"/>
    <w:rsid w:val="0009419D"/>
    <w:rsid w:val="000941C2"/>
    <w:rsid w:val="000946ED"/>
    <w:rsid w:val="00094AD6"/>
    <w:rsid w:val="00094BD1"/>
    <w:rsid w:val="00094FA9"/>
    <w:rsid w:val="00095F66"/>
    <w:rsid w:val="00096933"/>
    <w:rsid w:val="00096B6A"/>
    <w:rsid w:val="0009700A"/>
    <w:rsid w:val="000970EC"/>
    <w:rsid w:val="000976D2"/>
    <w:rsid w:val="000979E8"/>
    <w:rsid w:val="000A0A7E"/>
    <w:rsid w:val="000A0AFC"/>
    <w:rsid w:val="000A0B0E"/>
    <w:rsid w:val="000A0DC4"/>
    <w:rsid w:val="000A0E83"/>
    <w:rsid w:val="000A0FAC"/>
    <w:rsid w:val="000A1802"/>
    <w:rsid w:val="000A1BBD"/>
    <w:rsid w:val="000A2A76"/>
    <w:rsid w:val="000A43D2"/>
    <w:rsid w:val="000A4552"/>
    <w:rsid w:val="000A4709"/>
    <w:rsid w:val="000A47A1"/>
    <w:rsid w:val="000A4A90"/>
    <w:rsid w:val="000A684E"/>
    <w:rsid w:val="000A68B2"/>
    <w:rsid w:val="000A71E5"/>
    <w:rsid w:val="000A7262"/>
    <w:rsid w:val="000A747B"/>
    <w:rsid w:val="000A770F"/>
    <w:rsid w:val="000A7F3F"/>
    <w:rsid w:val="000B009E"/>
    <w:rsid w:val="000B02EC"/>
    <w:rsid w:val="000B04AF"/>
    <w:rsid w:val="000B0AC9"/>
    <w:rsid w:val="000B0C8A"/>
    <w:rsid w:val="000B1948"/>
    <w:rsid w:val="000B2617"/>
    <w:rsid w:val="000B2689"/>
    <w:rsid w:val="000B4065"/>
    <w:rsid w:val="000B4CFA"/>
    <w:rsid w:val="000B55C2"/>
    <w:rsid w:val="000B5EB9"/>
    <w:rsid w:val="000B646D"/>
    <w:rsid w:val="000B6936"/>
    <w:rsid w:val="000B70F4"/>
    <w:rsid w:val="000B71A1"/>
    <w:rsid w:val="000C246C"/>
    <w:rsid w:val="000C299A"/>
    <w:rsid w:val="000C42AC"/>
    <w:rsid w:val="000C4736"/>
    <w:rsid w:val="000C4AB0"/>
    <w:rsid w:val="000C544B"/>
    <w:rsid w:val="000C5EEB"/>
    <w:rsid w:val="000C6A14"/>
    <w:rsid w:val="000C6ACD"/>
    <w:rsid w:val="000D0158"/>
    <w:rsid w:val="000D0D6E"/>
    <w:rsid w:val="000D1997"/>
    <w:rsid w:val="000D1A16"/>
    <w:rsid w:val="000D1E60"/>
    <w:rsid w:val="000D224C"/>
    <w:rsid w:val="000D2472"/>
    <w:rsid w:val="000D283A"/>
    <w:rsid w:val="000D37CC"/>
    <w:rsid w:val="000D3B96"/>
    <w:rsid w:val="000D3D2C"/>
    <w:rsid w:val="000D4117"/>
    <w:rsid w:val="000D42AE"/>
    <w:rsid w:val="000D5B84"/>
    <w:rsid w:val="000D702F"/>
    <w:rsid w:val="000E0004"/>
    <w:rsid w:val="000E06CC"/>
    <w:rsid w:val="000E0B6A"/>
    <w:rsid w:val="000E14CD"/>
    <w:rsid w:val="000E1BD6"/>
    <w:rsid w:val="000E1D64"/>
    <w:rsid w:val="000E1D7E"/>
    <w:rsid w:val="000E2AFA"/>
    <w:rsid w:val="000E51B8"/>
    <w:rsid w:val="000E5ABF"/>
    <w:rsid w:val="000E6E78"/>
    <w:rsid w:val="000F064B"/>
    <w:rsid w:val="000F0C4D"/>
    <w:rsid w:val="000F272F"/>
    <w:rsid w:val="000F3172"/>
    <w:rsid w:val="000F3D27"/>
    <w:rsid w:val="000F3FA1"/>
    <w:rsid w:val="000F49E9"/>
    <w:rsid w:val="000F4D30"/>
    <w:rsid w:val="000F53DB"/>
    <w:rsid w:val="000F5942"/>
    <w:rsid w:val="000F5A27"/>
    <w:rsid w:val="000F5EB8"/>
    <w:rsid w:val="000F670B"/>
    <w:rsid w:val="000F6D66"/>
    <w:rsid w:val="000F7181"/>
    <w:rsid w:val="000F72AC"/>
    <w:rsid w:val="000F7B11"/>
    <w:rsid w:val="000F7B29"/>
    <w:rsid w:val="000F7CDC"/>
    <w:rsid w:val="00100153"/>
    <w:rsid w:val="00100246"/>
    <w:rsid w:val="001002B0"/>
    <w:rsid w:val="0010140E"/>
    <w:rsid w:val="001024F4"/>
    <w:rsid w:val="00102852"/>
    <w:rsid w:val="00103071"/>
    <w:rsid w:val="00103950"/>
    <w:rsid w:val="0010398B"/>
    <w:rsid w:val="00103B1E"/>
    <w:rsid w:val="00103B37"/>
    <w:rsid w:val="00104840"/>
    <w:rsid w:val="001051E9"/>
    <w:rsid w:val="0010572A"/>
    <w:rsid w:val="00106125"/>
    <w:rsid w:val="001062E4"/>
    <w:rsid w:val="00106C41"/>
    <w:rsid w:val="00107A65"/>
    <w:rsid w:val="00110630"/>
    <w:rsid w:val="00110ADC"/>
    <w:rsid w:val="0011174C"/>
    <w:rsid w:val="00112065"/>
    <w:rsid w:val="00112507"/>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EDD"/>
    <w:rsid w:val="00123233"/>
    <w:rsid w:val="0012347A"/>
    <w:rsid w:val="0012459A"/>
    <w:rsid w:val="00124E1D"/>
    <w:rsid w:val="00124E27"/>
    <w:rsid w:val="00124E88"/>
    <w:rsid w:val="0012586E"/>
    <w:rsid w:val="00127A94"/>
    <w:rsid w:val="00130564"/>
    <w:rsid w:val="001308A0"/>
    <w:rsid w:val="0013144D"/>
    <w:rsid w:val="00131A09"/>
    <w:rsid w:val="00132A21"/>
    <w:rsid w:val="001339BC"/>
    <w:rsid w:val="00133DEA"/>
    <w:rsid w:val="001347E4"/>
    <w:rsid w:val="00134DD0"/>
    <w:rsid w:val="0013669F"/>
    <w:rsid w:val="001401C6"/>
    <w:rsid w:val="001404D9"/>
    <w:rsid w:val="00141633"/>
    <w:rsid w:val="00141810"/>
    <w:rsid w:val="00141E56"/>
    <w:rsid w:val="00141F63"/>
    <w:rsid w:val="00141FD9"/>
    <w:rsid w:val="00141FDF"/>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377A"/>
    <w:rsid w:val="00155660"/>
    <w:rsid w:val="00155DDC"/>
    <w:rsid w:val="001561A0"/>
    <w:rsid w:val="00156388"/>
    <w:rsid w:val="001617B0"/>
    <w:rsid w:val="00162015"/>
    <w:rsid w:val="001621B9"/>
    <w:rsid w:val="001628E2"/>
    <w:rsid w:val="00163140"/>
    <w:rsid w:val="00163A4A"/>
    <w:rsid w:val="00164B89"/>
    <w:rsid w:val="00164BF5"/>
    <w:rsid w:val="001657D9"/>
    <w:rsid w:val="001657ED"/>
    <w:rsid w:val="00165DF2"/>
    <w:rsid w:val="001663E1"/>
    <w:rsid w:val="00166731"/>
    <w:rsid w:val="00166BC7"/>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565"/>
    <w:rsid w:val="00176A0E"/>
    <w:rsid w:val="00176B18"/>
    <w:rsid w:val="001770AD"/>
    <w:rsid w:val="00177287"/>
    <w:rsid w:val="0017758D"/>
    <w:rsid w:val="00177D8B"/>
    <w:rsid w:val="00177F7A"/>
    <w:rsid w:val="001801DC"/>
    <w:rsid w:val="001805C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309"/>
    <w:rsid w:val="00185420"/>
    <w:rsid w:val="0018543E"/>
    <w:rsid w:val="00185CD5"/>
    <w:rsid w:val="00186301"/>
    <w:rsid w:val="00186871"/>
    <w:rsid w:val="00187102"/>
    <w:rsid w:val="001871EC"/>
    <w:rsid w:val="001906D6"/>
    <w:rsid w:val="00191176"/>
    <w:rsid w:val="001912C0"/>
    <w:rsid w:val="00191337"/>
    <w:rsid w:val="001916E4"/>
    <w:rsid w:val="00191DDD"/>
    <w:rsid w:val="0019222E"/>
    <w:rsid w:val="001923D2"/>
    <w:rsid w:val="00192481"/>
    <w:rsid w:val="00192580"/>
    <w:rsid w:val="00192F72"/>
    <w:rsid w:val="0019304F"/>
    <w:rsid w:val="001933D1"/>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63"/>
    <w:rsid w:val="001A2277"/>
    <w:rsid w:val="001A23B9"/>
    <w:rsid w:val="001A25F2"/>
    <w:rsid w:val="001A29B8"/>
    <w:rsid w:val="001A2F90"/>
    <w:rsid w:val="001A3662"/>
    <w:rsid w:val="001A36CB"/>
    <w:rsid w:val="001A39FA"/>
    <w:rsid w:val="001A437F"/>
    <w:rsid w:val="001A4A87"/>
    <w:rsid w:val="001A5551"/>
    <w:rsid w:val="001A5FEB"/>
    <w:rsid w:val="001A725C"/>
    <w:rsid w:val="001A750E"/>
    <w:rsid w:val="001A7E39"/>
    <w:rsid w:val="001B009D"/>
    <w:rsid w:val="001B081C"/>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1A8"/>
    <w:rsid w:val="001D026E"/>
    <w:rsid w:val="001D096C"/>
    <w:rsid w:val="001D0C07"/>
    <w:rsid w:val="001D12BC"/>
    <w:rsid w:val="001D1409"/>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A07"/>
    <w:rsid w:val="001E7E41"/>
    <w:rsid w:val="001F01F4"/>
    <w:rsid w:val="001F0C48"/>
    <w:rsid w:val="001F0CB9"/>
    <w:rsid w:val="001F0D73"/>
    <w:rsid w:val="001F16C3"/>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A59"/>
    <w:rsid w:val="00202C6E"/>
    <w:rsid w:val="00202C89"/>
    <w:rsid w:val="00202DEC"/>
    <w:rsid w:val="00202E87"/>
    <w:rsid w:val="002030F5"/>
    <w:rsid w:val="002031E6"/>
    <w:rsid w:val="00203A37"/>
    <w:rsid w:val="002045BD"/>
    <w:rsid w:val="00204719"/>
    <w:rsid w:val="00204CD4"/>
    <w:rsid w:val="00204FF0"/>
    <w:rsid w:val="00205227"/>
    <w:rsid w:val="0020525E"/>
    <w:rsid w:val="00205DCF"/>
    <w:rsid w:val="0020697A"/>
    <w:rsid w:val="00207571"/>
    <w:rsid w:val="00207DCF"/>
    <w:rsid w:val="00210C94"/>
    <w:rsid w:val="00210D7A"/>
    <w:rsid w:val="00210DB4"/>
    <w:rsid w:val="0021138D"/>
    <w:rsid w:val="002119B3"/>
    <w:rsid w:val="00211A0E"/>
    <w:rsid w:val="00213BA7"/>
    <w:rsid w:val="00214846"/>
    <w:rsid w:val="00214F0C"/>
    <w:rsid w:val="002151BB"/>
    <w:rsid w:val="00215481"/>
    <w:rsid w:val="002158E2"/>
    <w:rsid w:val="002164EA"/>
    <w:rsid w:val="00216AAE"/>
    <w:rsid w:val="002176A1"/>
    <w:rsid w:val="002177A7"/>
    <w:rsid w:val="00217CBC"/>
    <w:rsid w:val="0022015B"/>
    <w:rsid w:val="002202AE"/>
    <w:rsid w:val="002202DC"/>
    <w:rsid w:val="0022140D"/>
    <w:rsid w:val="0022283F"/>
    <w:rsid w:val="00222BF2"/>
    <w:rsid w:val="00222DA0"/>
    <w:rsid w:val="00223302"/>
    <w:rsid w:val="00224313"/>
    <w:rsid w:val="00225A68"/>
    <w:rsid w:val="0022625A"/>
    <w:rsid w:val="00226773"/>
    <w:rsid w:val="00226AD9"/>
    <w:rsid w:val="00227028"/>
    <w:rsid w:val="0022730F"/>
    <w:rsid w:val="002279A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5AF"/>
    <w:rsid w:val="0023493D"/>
    <w:rsid w:val="00234A89"/>
    <w:rsid w:val="00235455"/>
    <w:rsid w:val="0023575C"/>
    <w:rsid w:val="00235AF4"/>
    <w:rsid w:val="002368B9"/>
    <w:rsid w:val="002369DC"/>
    <w:rsid w:val="00237D0A"/>
    <w:rsid w:val="002402B8"/>
    <w:rsid w:val="0024039B"/>
    <w:rsid w:val="00240B69"/>
    <w:rsid w:val="002412C4"/>
    <w:rsid w:val="0024165C"/>
    <w:rsid w:val="002425A6"/>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4C8"/>
    <w:rsid w:val="00253B82"/>
    <w:rsid w:val="00253F1D"/>
    <w:rsid w:val="00254A9F"/>
    <w:rsid w:val="00254BF9"/>
    <w:rsid w:val="00254E0A"/>
    <w:rsid w:val="002554C9"/>
    <w:rsid w:val="00255CE2"/>
    <w:rsid w:val="00255DA8"/>
    <w:rsid w:val="002565FF"/>
    <w:rsid w:val="00257BC6"/>
    <w:rsid w:val="00260774"/>
    <w:rsid w:val="00260C91"/>
    <w:rsid w:val="00261637"/>
    <w:rsid w:val="00261B83"/>
    <w:rsid w:val="00261BAE"/>
    <w:rsid w:val="00261D2F"/>
    <w:rsid w:val="002622AD"/>
    <w:rsid w:val="002633BF"/>
    <w:rsid w:val="002638C0"/>
    <w:rsid w:val="00263CDB"/>
    <w:rsid w:val="00263D14"/>
    <w:rsid w:val="00264224"/>
    <w:rsid w:val="0026439D"/>
    <w:rsid w:val="00264F2B"/>
    <w:rsid w:val="002657EC"/>
    <w:rsid w:val="00265A23"/>
    <w:rsid w:val="00265C33"/>
    <w:rsid w:val="00265E5E"/>
    <w:rsid w:val="0026661E"/>
    <w:rsid w:val="002666F4"/>
    <w:rsid w:val="00266F12"/>
    <w:rsid w:val="00267859"/>
    <w:rsid w:val="002710FA"/>
    <w:rsid w:val="002713FB"/>
    <w:rsid w:val="00271866"/>
    <w:rsid w:val="00272307"/>
    <w:rsid w:val="00272595"/>
    <w:rsid w:val="002740F9"/>
    <w:rsid w:val="002745E7"/>
    <w:rsid w:val="00274F73"/>
    <w:rsid w:val="002759A0"/>
    <w:rsid w:val="00276B52"/>
    <w:rsid w:val="0027730B"/>
    <w:rsid w:val="002774B5"/>
    <w:rsid w:val="002778CC"/>
    <w:rsid w:val="002778CF"/>
    <w:rsid w:val="00280928"/>
    <w:rsid w:val="00280CBF"/>
    <w:rsid w:val="00280F1A"/>
    <w:rsid w:val="00281270"/>
    <w:rsid w:val="00281E83"/>
    <w:rsid w:val="00282CEE"/>
    <w:rsid w:val="00282F64"/>
    <w:rsid w:val="00283188"/>
    <w:rsid w:val="00283CDC"/>
    <w:rsid w:val="00283D57"/>
    <w:rsid w:val="002845E6"/>
    <w:rsid w:val="00284AC3"/>
    <w:rsid w:val="00284DDF"/>
    <w:rsid w:val="00284EA7"/>
    <w:rsid w:val="00285B33"/>
    <w:rsid w:val="002860A2"/>
    <w:rsid w:val="002865F8"/>
    <w:rsid w:val="002869A3"/>
    <w:rsid w:val="00287027"/>
    <w:rsid w:val="002878FF"/>
    <w:rsid w:val="00287DA1"/>
    <w:rsid w:val="0029082F"/>
    <w:rsid w:val="00290B1B"/>
    <w:rsid w:val="002910FD"/>
    <w:rsid w:val="002914AB"/>
    <w:rsid w:val="00291A22"/>
    <w:rsid w:val="00291C03"/>
    <w:rsid w:val="0029268E"/>
    <w:rsid w:val="00292763"/>
    <w:rsid w:val="00293065"/>
    <w:rsid w:val="0029369F"/>
    <w:rsid w:val="00293A31"/>
    <w:rsid w:val="00293AAE"/>
    <w:rsid w:val="00293BE6"/>
    <w:rsid w:val="00293E05"/>
    <w:rsid w:val="0029519E"/>
    <w:rsid w:val="00296964"/>
    <w:rsid w:val="00296FFB"/>
    <w:rsid w:val="00297628"/>
    <w:rsid w:val="002A11FF"/>
    <w:rsid w:val="002A14EA"/>
    <w:rsid w:val="002A1C76"/>
    <w:rsid w:val="002A1EF0"/>
    <w:rsid w:val="002A20BA"/>
    <w:rsid w:val="002A2A9F"/>
    <w:rsid w:val="002A32DE"/>
    <w:rsid w:val="002A3C98"/>
    <w:rsid w:val="002A4F97"/>
    <w:rsid w:val="002A5609"/>
    <w:rsid w:val="002A676B"/>
    <w:rsid w:val="002A7181"/>
    <w:rsid w:val="002A7355"/>
    <w:rsid w:val="002A7B65"/>
    <w:rsid w:val="002A7D45"/>
    <w:rsid w:val="002B014A"/>
    <w:rsid w:val="002B0237"/>
    <w:rsid w:val="002B07B7"/>
    <w:rsid w:val="002B0A50"/>
    <w:rsid w:val="002B1278"/>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0EC0"/>
    <w:rsid w:val="002C138F"/>
    <w:rsid w:val="002C188F"/>
    <w:rsid w:val="002C18D8"/>
    <w:rsid w:val="002C1F83"/>
    <w:rsid w:val="002C2A6D"/>
    <w:rsid w:val="002C2ADF"/>
    <w:rsid w:val="002C2BCD"/>
    <w:rsid w:val="002C2D43"/>
    <w:rsid w:val="002C3A52"/>
    <w:rsid w:val="002C3EEB"/>
    <w:rsid w:val="002C4B46"/>
    <w:rsid w:val="002C546D"/>
    <w:rsid w:val="002C738F"/>
    <w:rsid w:val="002C77B3"/>
    <w:rsid w:val="002C7F8B"/>
    <w:rsid w:val="002D0B9A"/>
    <w:rsid w:val="002D0C21"/>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359"/>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204"/>
    <w:rsid w:val="002F57FC"/>
    <w:rsid w:val="002F5F9B"/>
    <w:rsid w:val="002F6025"/>
    <w:rsid w:val="002F6477"/>
    <w:rsid w:val="002F67E5"/>
    <w:rsid w:val="002F6954"/>
    <w:rsid w:val="002F6AD2"/>
    <w:rsid w:val="002F6EC5"/>
    <w:rsid w:val="002F73CE"/>
    <w:rsid w:val="002F7B65"/>
    <w:rsid w:val="00300106"/>
    <w:rsid w:val="003011DC"/>
    <w:rsid w:val="00301B08"/>
    <w:rsid w:val="00301C53"/>
    <w:rsid w:val="0030254E"/>
    <w:rsid w:val="0030258F"/>
    <w:rsid w:val="00302E1F"/>
    <w:rsid w:val="0030307A"/>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C43"/>
    <w:rsid w:val="00312D45"/>
    <w:rsid w:val="00312F20"/>
    <w:rsid w:val="003132DD"/>
    <w:rsid w:val="00313472"/>
    <w:rsid w:val="0031367A"/>
    <w:rsid w:val="00314BF8"/>
    <w:rsid w:val="00315678"/>
    <w:rsid w:val="00315910"/>
    <w:rsid w:val="003159E9"/>
    <w:rsid w:val="00315B6A"/>
    <w:rsid w:val="00315DBD"/>
    <w:rsid w:val="00315DE7"/>
    <w:rsid w:val="003161C6"/>
    <w:rsid w:val="003166E5"/>
    <w:rsid w:val="00316946"/>
    <w:rsid w:val="003207A5"/>
    <w:rsid w:val="00320B45"/>
    <w:rsid w:val="003210F5"/>
    <w:rsid w:val="0032183F"/>
    <w:rsid w:val="0032306A"/>
    <w:rsid w:val="00323416"/>
    <w:rsid w:val="003237DE"/>
    <w:rsid w:val="0032389C"/>
    <w:rsid w:val="00323DC5"/>
    <w:rsid w:val="00324249"/>
    <w:rsid w:val="003254BC"/>
    <w:rsid w:val="003256D2"/>
    <w:rsid w:val="00325AFE"/>
    <w:rsid w:val="00326130"/>
    <w:rsid w:val="003262A9"/>
    <w:rsid w:val="00326DF6"/>
    <w:rsid w:val="00326EFC"/>
    <w:rsid w:val="00326F09"/>
    <w:rsid w:val="00327288"/>
    <w:rsid w:val="003275BB"/>
    <w:rsid w:val="003279DA"/>
    <w:rsid w:val="00327D9D"/>
    <w:rsid w:val="00331AC8"/>
    <w:rsid w:val="00331F3B"/>
    <w:rsid w:val="0033222D"/>
    <w:rsid w:val="003324B2"/>
    <w:rsid w:val="00332769"/>
    <w:rsid w:val="0033289B"/>
    <w:rsid w:val="00332AA7"/>
    <w:rsid w:val="00333B02"/>
    <w:rsid w:val="00333D4C"/>
    <w:rsid w:val="00334C77"/>
    <w:rsid w:val="00334E2D"/>
    <w:rsid w:val="00335575"/>
    <w:rsid w:val="00335A12"/>
    <w:rsid w:val="00336581"/>
    <w:rsid w:val="0033660C"/>
    <w:rsid w:val="00337760"/>
    <w:rsid w:val="00337955"/>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2FC"/>
    <w:rsid w:val="003474E8"/>
    <w:rsid w:val="00347C90"/>
    <w:rsid w:val="00350694"/>
    <w:rsid w:val="00350AFF"/>
    <w:rsid w:val="003510CB"/>
    <w:rsid w:val="0035173B"/>
    <w:rsid w:val="00351A10"/>
    <w:rsid w:val="00352EEC"/>
    <w:rsid w:val="003531E5"/>
    <w:rsid w:val="003545E7"/>
    <w:rsid w:val="00354B0C"/>
    <w:rsid w:val="00354C73"/>
    <w:rsid w:val="00356765"/>
    <w:rsid w:val="0035686B"/>
    <w:rsid w:val="00356A16"/>
    <w:rsid w:val="00356A8D"/>
    <w:rsid w:val="00357013"/>
    <w:rsid w:val="003572C1"/>
    <w:rsid w:val="0035752B"/>
    <w:rsid w:val="00357673"/>
    <w:rsid w:val="003577B0"/>
    <w:rsid w:val="00357F14"/>
    <w:rsid w:val="0036013E"/>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28BD"/>
    <w:rsid w:val="003737AA"/>
    <w:rsid w:val="00373A7F"/>
    <w:rsid w:val="00374852"/>
    <w:rsid w:val="00374A31"/>
    <w:rsid w:val="00374B5C"/>
    <w:rsid w:val="00375524"/>
    <w:rsid w:val="00375EB8"/>
    <w:rsid w:val="00376021"/>
    <w:rsid w:val="003760B6"/>
    <w:rsid w:val="0037698C"/>
    <w:rsid w:val="0037718A"/>
    <w:rsid w:val="00377552"/>
    <w:rsid w:val="003779B8"/>
    <w:rsid w:val="00380C23"/>
    <w:rsid w:val="00380E6C"/>
    <w:rsid w:val="00380E75"/>
    <w:rsid w:val="00380F9D"/>
    <w:rsid w:val="00380FC9"/>
    <w:rsid w:val="003811C5"/>
    <w:rsid w:val="00382634"/>
    <w:rsid w:val="00383340"/>
    <w:rsid w:val="003834A0"/>
    <w:rsid w:val="00383A17"/>
    <w:rsid w:val="003849D2"/>
    <w:rsid w:val="00384B4C"/>
    <w:rsid w:val="003857C7"/>
    <w:rsid w:val="003860D0"/>
    <w:rsid w:val="00386675"/>
    <w:rsid w:val="00386781"/>
    <w:rsid w:val="00386FD0"/>
    <w:rsid w:val="0038719A"/>
    <w:rsid w:val="00387D4F"/>
    <w:rsid w:val="00387FEA"/>
    <w:rsid w:val="0039003E"/>
    <w:rsid w:val="00391598"/>
    <w:rsid w:val="00391685"/>
    <w:rsid w:val="00391AC6"/>
    <w:rsid w:val="00392A01"/>
    <w:rsid w:val="00392C7F"/>
    <w:rsid w:val="0039311B"/>
    <w:rsid w:val="0039312A"/>
    <w:rsid w:val="003933BB"/>
    <w:rsid w:val="00393AD6"/>
    <w:rsid w:val="003941B3"/>
    <w:rsid w:val="003946C9"/>
    <w:rsid w:val="003948FD"/>
    <w:rsid w:val="00395266"/>
    <w:rsid w:val="003959D5"/>
    <w:rsid w:val="00395B11"/>
    <w:rsid w:val="00395ECC"/>
    <w:rsid w:val="00395FC8"/>
    <w:rsid w:val="003960D6"/>
    <w:rsid w:val="003A0723"/>
    <w:rsid w:val="003A0B8B"/>
    <w:rsid w:val="003A13E8"/>
    <w:rsid w:val="003A1750"/>
    <w:rsid w:val="003A2284"/>
    <w:rsid w:val="003A3192"/>
    <w:rsid w:val="003A3946"/>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3F64"/>
    <w:rsid w:val="003B5500"/>
    <w:rsid w:val="003B55A1"/>
    <w:rsid w:val="003B5902"/>
    <w:rsid w:val="003B5BB9"/>
    <w:rsid w:val="003B5D3C"/>
    <w:rsid w:val="003B6756"/>
    <w:rsid w:val="003B6E79"/>
    <w:rsid w:val="003B7898"/>
    <w:rsid w:val="003B78BC"/>
    <w:rsid w:val="003B79ED"/>
    <w:rsid w:val="003B7C77"/>
    <w:rsid w:val="003B7EAC"/>
    <w:rsid w:val="003C0407"/>
    <w:rsid w:val="003C0E40"/>
    <w:rsid w:val="003C11CF"/>
    <w:rsid w:val="003C12B9"/>
    <w:rsid w:val="003C1CF3"/>
    <w:rsid w:val="003C2647"/>
    <w:rsid w:val="003C2EC2"/>
    <w:rsid w:val="003C3514"/>
    <w:rsid w:val="003C3A0F"/>
    <w:rsid w:val="003C408A"/>
    <w:rsid w:val="003C411E"/>
    <w:rsid w:val="003C4ADD"/>
    <w:rsid w:val="003C53AB"/>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4A9"/>
    <w:rsid w:val="003D7A86"/>
    <w:rsid w:val="003D7BB8"/>
    <w:rsid w:val="003D7CEC"/>
    <w:rsid w:val="003E002D"/>
    <w:rsid w:val="003E07FB"/>
    <w:rsid w:val="003E128A"/>
    <w:rsid w:val="003E17EC"/>
    <w:rsid w:val="003E1BF1"/>
    <w:rsid w:val="003E22C2"/>
    <w:rsid w:val="003E2774"/>
    <w:rsid w:val="003E339A"/>
    <w:rsid w:val="003E3E7D"/>
    <w:rsid w:val="003E417A"/>
    <w:rsid w:val="003E59DE"/>
    <w:rsid w:val="003E672D"/>
    <w:rsid w:val="003E691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0A98"/>
    <w:rsid w:val="004012F9"/>
    <w:rsid w:val="00401328"/>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C89"/>
    <w:rsid w:val="00415C14"/>
    <w:rsid w:val="00415D78"/>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066"/>
    <w:rsid w:val="00430158"/>
    <w:rsid w:val="00430DFF"/>
    <w:rsid w:val="00430E30"/>
    <w:rsid w:val="00430F75"/>
    <w:rsid w:val="00431B4A"/>
    <w:rsid w:val="00432246"/>
    <w:rsid w:val="0043262A"/>
    <w:rsid w:val="00432BE6"/>
    <w:rsid w:val="00432EC5"/>
    <w:rsid w:val="00433380"/>
    <w:rsid w:val="00433BF0"/>
    <w:rsid w:val="00433E16"/>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04"/>
    <w:rsid w:val="00446666"/>
    <w:rsid w:val="00447FDC"/>
    <w:rsid w:val="00447FE4"/>
    <w:rsid w:val="00450C17"/>
    <w:rsid w:val="00450C38"/>
    <w:rsid w:val="00452626"/>
    <w:rsid w:val="004528CF"/>
    <w:rsid w:val="00453356"/>
    <w:rsid w:val="00454636"/>
    <w:rsid w:val="00454FDD"/>
    <w:rsid w:val="00454FE7"/>
    <w:rsid w:val="0045585B"/>
    <w:rsid w:val="00455B62"/>
    <w:rsid w:val="00455E11"/>
    <w:rsid w:val="0045625D"/>
    <w:rsid w:val="0045684A"/>
    <w:rsid w:val="00456B36"/>
    <w:rsid w:val="00456D5A"/>
    <w:rsid w:val="00456E1E"/>
    <w:rsid w:val="00457D6D"/>
    <w:rsid w:val="00457F46"/>
    <w:rsid w:val="00460C98"/>
    <w:rsid w:val="00461393"/>
    <w:rsid w:val="004625EB"/>
    <w:rsid w:val="00462992"/>
    <w:rsid w:val="00462B81"/>
    <w:rsid w:val="004631E7"/>
    <w:rsid w:val="004638DD"/>
    <w:rsid w:val="00463925"/>
    <w:rsid w:val="0046500B"/>
    <w:rsid w:val="00465069"/>
    <w:rsid w:val="00465185"/>
    <w:rsid w:val="00465A72"/>
    <w:rsid w:val="004666CA"/>
    <w:rsid w:val="0046689B"/>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55B4"/>
    <w:rsid w:val="00476754"/>
    <w:rsid w:val="004767FC"/>
    <w:rsid w:val="0047693E"/>
    <w:rsid w:val="00476F12"/>
    <w:rsid w:val="0047740B"/>
    <w:rsid w:val="0048100C"/>
    <w:rsid w:val="004824BE"/>
    <w:rsid w:val="00482FE2"/>
    <w:rsid w:val="00483370"/>
    <w:rsid w:val="0048371F"/>
    <w:rsid w:val="0048399A"/>
    <w:rsid w:val="00483CC4"/>
    <w:rsid w:val="00483FF8"/>
    <w:rsid w:val="0048402C"/>
    <w:rsid w:val="0048458C"/>
    <w:rsid w:val="004847AD"/>
    <w:rsid w:val="00484A06"/>
    <w:rsid w:val="00484CB5"/>
    <w:rsid w:val="004850A4"/>
    <w:rsid w:val="00485996"/>
    <w:rsid w:val="00485DD1"/>
    <w:rsid w:val="004863AE"/>
    <w:rsid w:val="00486B41"/>
    <w:rsid w:val="00486EBA"/>
    <w:rsid w:val="00487511"/>
    <w:rsid w:val="004903C8"/>
    <w:rsid w:val="00490FD5"/>
    <w:rsid w:val="004916FA"/>
    <w:rsid w:val="0049182A"/>
    <w:rsid w:val="004929E5"/>
    <w:rsid w:val="00492B08"/>
    <w:rsid w:val="004936DD"/>
    <w:rsid w:val="00493C44"/>
    <w:rsid w:val="0049424A"/>
    <w:rsid w:val="004948BF"/>
    <w:rsid w:val="00495673"/>
    <w:rsid w:val="00495B85"/>
    <w:rsid w:val="00495C08"/>
    <w:rsid w:val="00496DAD"/>
    <w:rsid w:val="00497355"/>
    <w:rsid w:val="00497548"/>
    <w:rsid w:val="004976A8"/>
    <w:rsid w:val="004A0436"/>
    <w:rsid w:val="004A0E3A"/>
    <w:rsid w:val="004A1395"/>
    <w:rsid w:val="004A22F5"/>
    <w:rsid w:val="004A2CBB"/>
    <w:rsid w:val="004A2EFD"/>
    <w:rsid w:val="004A3708"/>
    <w:rsid w:val="004A3C8A"/>
    <w:rsid w:val="004A3CC7"/>
    <w:rsid w:val="004A410A"/>
    <w:rsid w:val="004A504B"/>
    <w:rsid w:val="004A508B"/>
    <w:rsid w:val="004A5C60"/>
    <w:rsid w:val="004A618D"/>
    <w:rsid w:val="004A66C1"/>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34E1"/>
    <w:rsid w:val="004B3A69"/>
    <w:rsid w:val="004B407D"/>
    <w:rsid w:val="004B428B"/>
    <w:rsid w:val="004B48B2"/>
    <w:rsid w:val="004B4CDA"/>
    <w:rsid w:val="004B581F"/>
    <w:rsid w:val="004B5A28"/>
    <w:rsid w:val="004B5D37"/>
    <w:rsid w:val="004B612B"/>
    <w:rsid w:val="004C0021"/>
    <w:rsid w:val="004C023A"/>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D38"/>
    <w:rsid w:val="004D577B"/>
    <w:rsid w:val="004D5A0C"/>
    <w:rsid w:val="004D5F73"/>
    <w:rsid w:val="004D60EE"/>
    <w:rsid w:val="004D6B4C"/>
    <w:rsid w:val="004D6C3C"/>
    <w:rsid w:val="004D6D1C"/>
    <w:rsid w:val="004D6DD5"/>
    <w:rsid w:val="004D6E2A"/>
    <w:rsid w:val="004D72D3"/>
    <w:rsid w:val="004D73FA"/>
    <w:rsid w:val="004E0024"/>
    <w:rsid w:val="004E00B5"/>
    <w:rsid w:val="004E04D2"/>
    <w:rsid w:val="004E106D"/>
    <w:rsid w:val="004E1BB1"/>
    <w:rsid w:val="004E233F"/>
    <w:rsid w:val="004E26C8"/>
    <w:rsid w:val="004E3A8C"/>
    <w:rsid w:val="004E3E5F"/>
    <w:rsid w:val="004E402C"/>
    <w:rsid w:val="004E40E8"/>
    <w:rsid w:val="004E4A63"/>
    <w:rsid w:val="004E548A"/>
    <w:rsid w:val="004E54C4"/>
    <w:rsid w:val="004E6434"/>
    <w:rsid w:val="004E6C45"/>
    <w:rsid w:val="004E6F07"/>
    <w:rsid w:val="004E750F"/>
    <w:rsid w:val="004F0702"/>
    <w:rsid w:val="004F1173"/>
    <w:rsid w:val="004F2313"/>
    <w:rsid w:val="004F30DC"/>
    <w:rsid w:val="004F35A1"/>
    <w:rsid w:val="004F3D8F"/>
    <w:rsid w:val="004F3EB4"/>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11BC"/>
    <w:rsid w:val="005114B4"/>
    <w:rsid w:val="00511F9F"/>
    <w:rsid w:val="00512049"/>
    <w:rsid w:val="005120B7"/>
    <w:rsid w:val="00512959"/>
    <w:rsid w:val="00512FDA"/>
    <w:rsid w:val="005134F2"/>
    <w:rsid w:val="00513623"/>
    <w:rsid w:val="005136DA"/>
    <w:rsid w:val="00513BA6"/>
    <w:rsid w:val="00514243"/>
    <w:rsid w:val="00514D12"/>
    <w:rsid w:val="005154C7"/>
    <w:rsid w:val="005157F6"/>
    <w:rsid w:val="005164A1"/>
    <w:rsid w:val="00516537"/>
    <w:rsid w:val="005165A3"/>
    <w:rsid w:val="0051691B"/>
    <w:rsid w:val="00516F14"/>
    <w:rsid w:val="00517624"/>
    <w:rsid w:val="00520558"/>
    <w:rsid w:val="00521EC8"/>
    <w:rsid w:val="005237C6"/>
    <w:rsid w:val="00523A66"/>
    <w:rsid w:val="005243ED"/>
    <w:rsid w:val="00524E19"/>
    <w:rsid w:val="005250BF"/>
    <w:rsid w:val="00525CC3"/>
    <w:rsid w:val="00525F05"/>
    <w:rsid w:val="00526513"/>
    <w:rsid w:val="00527AA0"/>
    <w:rsid w:val="00527BE9"/>
    <w:rsid w:val="00527C1E"/>
    <w:rsid w:val="00530E3D"/>
    <w:rsid w:val="00530FCD"/>
    <w:rsid w:val="005311AF"/>
    <w:rsid w:val="005312FC"/>
    <w:rsid w:val="00531CC2"/>
    <w:rsid w:val="00532ABB"/>
    <w:rsid w:val="00533CE1"/>
    <w:rsid w:val="005342C0"/>
    <w:rsid w:val="00534FF6"/>
    <w:rsid w:val="00535D19"/>
    <w:rsid w:val="0053685F"/>
    <w:rsid w:val="00536D96"/>
    <w:rsid w:val="00536D98"/>
    <w:rsid w:val="00536F3B"/>
    <w:rsid w:val="00540128"/>
    <w:rsid w:val="005402BA"/>
    <w:rsid w:val="00540344"/>
    <w:rsid w:val="00540C68"/>
    <w:rsid w:val="005427A4"/>
    <w:rsid w:val="005427D5"/>
    <w:rsid w:val="00544613"/>
    <w:rsid w:val="00544B01"/>
    <w:rsid w:val="00544C24"/>
    <w:rsid w:val="00545AB5"/>
    <w:rsid w:val="00546966"/>
    <w:rsid w:val="005479D7"/>
    <w:rsid w:val="0055060B"/>
    <w:rsid w:val="00550717"/>
    <w:rsid w:val="00550BD5"/>
    <w:rsid w:val="005513E8"/>
    <w:rsid w:val="00551E46"/>
    <w:rsid w:val="005528EE"/>
    <w:rsid w:val="00553BEA"/>
    <w:rsid w:val="0055487D"/>
    <w:rsid w:val="00555976"/>
    <w:rsid w:val="005560CB"/>
    <w:rsid w:val="005565B2"/>
    <w:rsid w:val="005566BE"/>
    <w:rsid w:val="00556B37"/>
    <w:rsid w:val="00557067"/>
    <w:rsid w:val="00557198"/>
    <w:rsid w:val="0055723B"/>
    <w:rsid w:val="0055739A"/>
    <w:rsid w:val="005574C3"/>
    <w:rsid w:val="0055766A"/>
    <w:rsid w:val="00557C95"/>
    <w:rsid w:val="005602F8"/>
    <w:rsid w:val="00560501"/>
    <w:rsid w:val="00560C6A"/>
    <w:rsid w:val="00561B75"/>
    <w:rsid w:val="00561BA5"/>
    <w:rsid w:val="00562122"/>
    <w:rsid w:val="005624DA"/>
    <w:rsid w:val="00563930"/>
    <w:rsid w:val="005639A5"/>
    <w:rsid w:val="0056468D"/>
    <w:rsid w:val="005646E5"/>
    <w:rsid w:val="00564CF1"/>
    <w:rsid w:val="00564FAD"/>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9F"/>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C6A"/>
    <w:rsid w:val="00584178"/>
    <w:rsid w:val="0058511F"/>
    <w:rsid w:val="0058553E"/>
    <w:rsid w:val="00585A10"/>
    <w:rsid w:val="00585BE7"/>
    <w:rsid w:val="00585DE7"/>
    <w:rsid w:val="00585EC0"/>
    <w:rsid w:val="00585F55"/>
    <w:rsid w:val="005862FC"/>
    <w:rsid w:val="00586661"/>
    <w:rsid w:val="00586C07"/>
    <w:rsid w:val="00586D6F"/>
    <w:rsid w:val="00587137"/>
    <w:rsid w:val="00590131"/>
    <w:rsid w:val="00590664"/>
    <w:rsid w:val="00590BF8"/>
    <w:rsid w:val="00591768"/>
    <w:rsid w:val="00593792"/>
    <w:rsid w:val="0059391F"/>
    <w:rsid w:val="00593D56"/>
    <w:rsid w:val="00593FE6"/>
    <w:rsid w:val="00595429"/>
    <w:rsid w:val="00596548"/>
    <w:rsid w:val="00596767"/>
    <w:rsid w:val="00596851"/>
    <w:rsid w:val="00596A13"/>
    <w:rsid w:val="00596E9D"/>
    <w:rsid w:val="00597803"/>
    <w:rsid w:val="005A0277"/>
    <w:rsid w:val="005A0C0C"/>
    <w:rsid w:val="005A1016"/>
    <w:rsid w:val="005A10A5"/>
    <w:rsid w:val="005A18AC"/>
    <w:rsid w:val="005A18BA"/>
    <w:rsid w:val="005A2774"/>
    <w:rsid w:val="005A2B1F"/>
    <w:rsid w:val="005A30BB"/>
    <w:rsid w:val="005A339F"/>
    <w:rsid w:val="005A373A"/>
    <w:rsid w:val="005A3D8A"/>
    <w:rsid w:val="005A45BB"/>
    <w:rsid w:val="005A4AD9"/>
    <w:rsid w:val="005A5195"/>
    <w:rsid w:val="005A5A24"/>
    <w:rsid w:val="005A5A57"/>
    <w:rsid w:val="005A638B"/>
    <w:rsid w:val="005A6396"/>
    <w:rsid w:val="005A6956"/>
    <w:rsid w:val="005A698E"/>
    <w:rsid w:val="005A6E16"/>
    <w:rsid w:val="005A6FD8"/>
    <w:rsid w:val="005A711F"/>
    <w:rsid w:val="005A7F05"/>
    <w:rsid w:val="005B0610"/>
    <w:rsid w:val="005B13EC"/>
    <w:rsid w:val="005B145F"/>
    <w:rsid w:val="005B19D5"/>
    <w:rsid w:val="005B1B51"/>
    <w:rsid w:val="005B252F"/>
    <w:rsid w:val="005B2F26"/>
    <w:rsid w:val="005B3665"/>
    <w:rsid w:val="005B3AF8"/>
    <w:rsid w:val="005B3B94"/>
    <w:rsid w:val="005B449A"/>
    <w:rsid w:val="005B54F1"/>
    <w:rsid w:val="005B55E2"/>
    <w:rsid w:val="005B56C0"/>
    <w:rsid w:val="005B573A"/>
    <w:rsid w:val="005B57FC"/>
    <w:rsid w:val="005B5B08"/>
    <w:rsid w:val="005B5B91"/>
    <w:rsid w:val="005B643F"/>
    <w:rsid w:val="005B7176"/>
    <w:rsid w:val="005B768F"/>
    <w:rsid w:val="005B7B26"/>
    <w:rsid w:val="005B7EAD"/>
    <w:rsid w:val="005C05F9"/>
    <w:rsid w:val="005C0DB8"/>
    <w:rsid w:val="005C0E8D"/>
    <w:rsid w:val="005C0FFF"/>
    <w:rsid w:val="005C211C"/>
    <w:rsid w:val="005C2DF0"/>
    <w:rsid w:val="005C30C2"/>
    <w:rsid w:val="005C38FE"/>
    <w:rsid w:val="005C3FD4"/>
    <w:rsid w:val="005C493A"/>
    <w:rsid w:val="005C5EDF"/>
    <w:rsid w:val="005C61EC"/>
    <w:rsid w:val="005C6746"/>
    <w:rsid w:val="005C6D72"/>
    <w:rsid w:val="005C760B"/>
    <w:rsid w:val="005D0BC8"/>
    <w:rsid w:val="005D0DAF"/>
    <w:rsid w:val="005D1040"/>
    <w:rsid w:val="005D13A0"/>
    <w:rsid w:val="005D1C86"/>
    <w:rsid w:val="005D20A5"/>
    <w:rsid w:val="005D2262"/>
    <w:rsid w:val="005D227C"/>
    <w:rsid w:val="005D2AD6"/>
    <w:rsid w:val="005D2C8F"/>
    <w:rsid w:val="005D3330"/>
    <w:rsid w:val="005D421B"/>
    <w:rsid w:val="005D4F08"/>
    <w:rsid w:val="005D59DC"/>
    <w:rsid w:val="005D5A20"/>
    <w:rsid w:val="005D5AC4"/>
    <w:rsid w:val="005D5C00"/>
    <w:rsid w:val="005D6122"/>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3FE7"/>
    <w:rsid w:val="005E48A9"/>
    <w:rsid w:val="005E55CC"/>
    <w:rsid w:val="005E5A02"/>
    <w:rsid w:val="005E5CFB"/>
    <w:rsid w:val="005E5F50"/>
    <w:rsid w:val="005E6015"/>
    <w:rsid w:val="005E60F9"/>
    <w:rsid w:val="005E6209"/>
    <w:rsid w:val="005E74F5"/>
    <w:rsid w:val="005E7653"/>
    <w:rsid w:val="005F0143"/>
    <w:rsid w:val="005F016F"/>
    <w:rsid w:val="005F0486"/>
    <w:rsid w:val="005F0885"/>
    <w:rsid w:val="005F10F8"/>
    <w:rsid w:val="005F1245"/>
    <w:rsid w:val="005F125F"/>
    <w:rsid w:val="005F18F8"/>
    <w:rsid w:val="005F1AE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29C"/>
    <w:rsid w:val="0060684D"/>
    <w:rsid w:val="00606A30"/>
    <w:rsid w:val="00606D1D"/>
    <w:rsid w:val="006070D8"/>
    <w:rsid w:val="00610007"/>
    <w:rsid w:val="0061020F"/>
    <w:rsid w:val="0061135E"/>
    <w:rsid w:val="0061137B"/>
    <w:rsid w:val="006117EF"/>
    <w:rsid w:val="00611A7C"/>
    <w:rsid w:val="00611B58"/>
    <w:rsid w:val="00611BBA"/>
    <w:rsid w:val="00612D63"/>
    <w:rsid w:val="00613089"/>
    <w:rsid w:val="00613631"/>
    <w:rsid w:val="00614ABE"/>
    <w:rsid w:val="00614DE9"/>
    <w:rsid w:val="00615462"/>
    <w:rsid w:val="00615CEF"/>
    <w:rsid w:val="00615FC9"/>
    <w:rsid w:val="006162F3"/>
    <w:rsid w:val="006165A6"/>
    <w:rsid w:val="00616F78"/>
    <w:rsid w:val="00617025"/>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39D9"/>
    <w:rsid w:val="006342B8"/>
    <w:rsid w:val="0063451A"/>
    <w:rsid w:val="006356E0"/>
    <w:rsid w:val="0063620F"/>
    <w:rsid w:val="006369D2"/>
    <w:rsid w:val="00636C3B"/>
    <w:rsid w:val="00636C6C"/>
    <w:rsid w:val="00640419"/>
    <w:rsid w:val="006404D8"/>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14A"/>
    <w:rsid w:val="00654E55"/>
    <w:rsid w:val="006550CA"/>
    <w:rsid w:val="0065647C"/>
    <w:rsid w:val="00657015"/>
    <w:rsid w:val="00657AC8"/>
    <w:rsid w:val="006601C3"/>
    <w:rsid w:val="00660791"/>
    <w:rsid w:val="00660BBD"/>
    <w:rsid w:val="006617C9"/>
    <w:rsid w:val="00661FFD"/>
    <w:rsid w:val="00663024"/>
    <w:rsid w:val="006638DD"/>
    <w:rsid w:val="006649C9"/>
    <w:rsid w:val="00664B91"/>
    <w:rsid w:val="00664C75"/>
    <w:rsid w:val="00665AB2"/>
    <w:rsid w:val="00665BD0"/>
    <w:rsid w:val="00665C8D"/>
    <w:rsid w:val="006663C0"/>
    <w:rsid w:val="00666793"/>
    <w:rsid w:val="0066684F"/>
    <w:rsid w:val="00666DCB"/>
    <w:rsid w:val="00667366"/>
    <w:rsid w:val="00667ADC"/>
    <w:rsid w:val="00667C0C"/>
    <w:rsid w:val="00667DD5"/>
    <w:rsid w:val="00670227"/>
    <w:rsid w:val="0067023C"/>
    <w:rsid w:val="00670824"/>
    <w:rsid w:val="00670EB7"/>
    <w:rsid w:val="006711A7"/>
    <w:rsid w:val="006718C7"/>
    <w:rsid w:val="00671BC1"/>
    <w:rsid w:val="006728FE"/>
    <w:rsid w:val="0067429E"/>
    <w:rsid w:val="00674A69"/>
    <w:rsid w:val="00674BC5"/>
    <w:rsid w:val="00674BD2"/>
    <w:rsid w:val="00675688"/>
    <w:rsid w:val="00675744"/>
    <w:rsid w:val="00675C71"/>
    <w:rsid w:val="00675CB8"/>
    <w:rsid w:val="0067678C"/>
    <w:rsid w:val="006774D7"/>
    <w:rsid w:val="00680623"/>
    <w:rsid w:val="0068094D"/>
    <w:rsid w:val="00680A9E"/>
    <w:rsid w:val="006812FB"/>
    <w:rsid w:val="0068150F"/>
    <w:rsid w:val="006816B3"/>
    <w:rsid w:val="00681A30"/>
    <w:rsid w:val="006821A9"/>
    <w:rsid w:val="0068232F"/>
    <w:rsid w:val="0068268B"/>
    <w:rsid w:val="006829F8"/>
    <w:rsid w:val="00682BC3"/>
    <w:rsid w:val="00682CF7"/>
    <w:rsid w:val="006835F7"/>
    <w:rsid w:val="00684010"/>
    <w:rsid w:val="00684053"/>
    <w:rsid w:val="00684CBD"/>
    <w:rsid w:val="006852D8"/>
    <w:rsid w:val="00685532"/>
    <w:rsid w:val="006856B4"/>
    <w:rsid w:val="00686829"/>
    <w:rsid w:val="00686C0E"/>
    <w:rsid w:val="00686EE4"/>
    <w:rsid w:val="0068731E"/>
    <w:rsid w:val="00687FF9"/>
    <w:rsid w:val="00691134"/>
    <w:rsid w:val="006915D7"/>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0558"/>
    <w:rsid w:val="006B1208"/>
    <w:rsid w:val="006B1B98"/>
    <w:rsid w:val="006B2611"/>
    <w:rsid w:val="006B398F"/>
    <w:rsid w:val="006B3CC8"/>
    <w:rsid w:val="006B464A"/>
    <w:rsid w:val="006B481F"/>
    <w:rsid w:val="006B49A7"/>
    <w:rsid w:val="006B4D20"/>
    <w:rsid w:val="006B4FFF"/>
    <w:rsid w:val="006B5366"/>
    <w:rsid w:val="006B5390"/>
    <w:rsid w:val="006B599A"/>
    <w:rsid w:val="006B685F"/>
    <w:rsid w:val="006B7AB5"/>
    <w:rsid w:val="006C04ED"/>
    <w:rsid w:val="006C0F4E"/>
    <w:rsid w:val="006C169A"/>
    <w:rsid w:val="006C16FF"/>
    <w:rsid w:val="006C1750"/>
    <w:rsid w:val="006C2256"/>
    <w:rsid w:val="006C2F93"/>
    <w:rsid w:val="006C33C3"/>
    <w:rsid w:val="006C4183"/>
    <w:rsid w:val="006C51E3"/>
    <w:rsid w:val="006C5AC4"/>
    <w:rsid w:val="006C5CE6"/>
    <w:rsid w:val="006C5EAA"/>
    <w:rsid w:val="006C62FE"/>
    <w:rsid w:val="006C6343"/>
    <w:rsid w:val="006C67B1"/>
    <w:rsid w:val="006C6D1B"/>
    <w:rsid w:val="006C78A6"/>
    <w:rsid w:val="006D04BD"/>
    <w:rsid w:val="006D0876"/>
    <w:rsid w:val="006D0ACE"/>
    <w:rsid w:val="006D104D"/>
    <w:rsid w:val="006D2071"/>
    <w:rsid w:val="006D2C9E"/>
    <w:rsid w:val="006D36E2"/>
    <w:rsid w:val="006D3A47"/>
    <w:rsid w:val="006D5820"/>
    <w:rsid w:val="006D5BEB"/>
    <w:rsid w:val="006D5CF9"/>
    <w:rsid w:val="006D5F9C"/>
    <w:rsid w:val="006D6225"/>
    <w:rsid w:val="006D6711"/>
    <w:rsid w:val="006E0114"/>
    <w:rsid w:val="006E06F9"/>
    <w:rsid w:val="006E1224"/>
    <w:rsid w:val="006E1A53"/>
    <w:rsid w:val="006E2985"/>
    <w:rsid w:val="006E30D9"/>
    <w:rsid w:val="006E3A4F"/>
    <w:rsid w:val="006E43D4"/>
    <w:rsid w:val="006E461C"/>
    <w:rsid w:val="006E4B5B"/>
    <w:rsid w:val="006E51AB"/>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B6C"/>
    <w:rsid w:val="006F2F32"/>
    <w:rsid w:val="006F30EE"/>
    <w:rsid w:val="006F395E"/>
    <w:rsid w:val="006F4AE0"/>
    <w:rsid w:val="006F4E5D"/>
    <w:rsid w:val="006F4F01"/>
    <w:rsid w:val="006F596C"/>
    <w:rsid w:val="006F5A33"/>
    <w:rsid w:val="006F5B47"/>
    <w:rsid w:val="006F608E"/>
    <w:rsid w:val="006F6580"/>
    <w:rsid w:val="006F6F24"/>
    <w:rsid w:val="006F7523"/>
    <w:rsid w:val="006F7AE0"/>
    <w:rsid w:val="006F7B6E"/>
    <w:rsid w:val="00700C1F"/>
    <w:rsid w:val="00700E00"/>
    <w:rsid w:val="00700F77"/>
    <w:rsid w:val="00701011"/>
    <w:rsid w:val="00701868"/>
    <w:rsid w:val="00701A1D"/>
    <w:rsid w:val="00701CC3"/>
    <w:rsid w:val="0070257C"/>
    <w:rsid w:val="0070264B"/>
    <w:rsid w:val="007027B6"/>
    <w:rsid w:val="007031AC"/>
    <w:rsid w:val="00703B83"/>
    <w:rsid w:val="007049A6"/>
    <w:rsid w:val="00704ADE"/>
    <w:rsid w:val="00704EEF"/>
    <w:rsid w:val="00705373"/>
    <w:rsid w:val="00705B29"/>
    <w:rsid w:val="007065A8"/>
    <w:rsid w:val="00707894"/>
    <w:rsid w:val="007079B0"/>
    <w:rsid w:val="00707AFA"/>
    <w:rsid w:val="00707B7F"/>
    <w:rsid w:val="00710162"/>
    <w:rsid w:val="00710409"/>
    <w:rsid w:val="00710A46"/>
    <w:rsid w:val="007111CB"/>
    <w:rsid w:val="00711724"/>
    <w:rsid w:val="0071192D"/>
    <w:rsid w:val="007120EF"/>
    <w:rsid w:val="007122DA"/>
    <w:rsid w:val="00713587"/>
    <w:rsid w:val="00714059"/>
    <w:rsid w:val="00714E61"/>
    <w:rsid w:val="00715391"/>
    <w:rsid w:val="007155FE"/>
    <w:rsid w:val="007159F4"/>
    <w:rsid w:val="0071611B"/>
    <w:rsid w:val="0071623A"/>
    <w:rsid w:val="00716CC5"/>
    <w:rsid w:val="00716F00"/>
    <w:rsid w:val="007177E9"/>
    <w:rsid w:val="00717ACF"/>
    <w:rsid w:val="00717B8B"/>
    <w:rsid w:val="00721425"/>
    <w:rsid w:val="007229FE"/>
    <w:rsid w:val="00722AB1"/>
    <w:rsid w:val="00722D9A"/>
    <w:rsid w:val="00723AC5"/>
    <w:rsid w:val="007241AD"/>
    <w:rsid w:val="0072462F"/>
    <w:rsid w:val="00724B60"/>
    <w:rsid w:val="00725626"/>
    <w:rsid w:val="00725F38"/>
    <w:rsid w:val="007263C0"/>
    <w:rsid w:val="00727812"/>
    <w:rsid w:val="00727909"/>
    <w:rsid w:val="0073017A"/>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AA5"/>
    <w:rsid w:val="00737AA5"/>
    <w:rsid w:val="007401B4"/>
    <w:rsid w:val="007425F6"/>
    <w:rsid w:val="007427C1"/>
    <w:rsid w:val="00742F4D"/>
    <w:rsid w:val="00743120"/>
    <w:rsid w:val="007432F7"/>
    <w:rsid w:val="00743670"/>
    <w:rsid w:val="00743791"/>
    <w:rsid w:val="00743C9A"/>
    <w:rsid w:val="00743F75"/>
    <w:rsid w:val="00744003"/>
    <w:rsid w:val="0074414C"/>
    <w:rsid w:val="007443BF"/>
    <w:rsid w:val="007455AE"/>
    <w:rsid w:val="00745D95"/>
    <w:rsid w:val="007466D4"/>
    <w:rsid w:val="00746891"/>
    <w:rsid w:val="007468A2"/>
    <w:rsid w:val="00746AD3"/>
    <w:rsid w:val="00746D0A"/>
    <w:rsid w:val="00747225"/>
    <w:rsid w:val="007478ED"/>
    <w:rsid w:val="00750390"/>
    <w:rsid w:val="007508B6"/>
    <w:rsid w:val="00751E23"/>
    <w:rsid w:val="00751FC0"/>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6192"/>
    <w:rsid w:val="007661F2"/>
    <w:rsid w:val="0076642C"/>
    <w:rsid w:val="00766578"/>
    <w:rsid w:val="0077051C"/>
    <w:rsid w:val="00770852"/>
    <w:rsid w:val="00770A82"/>
    <w:rsid w:val="00771DAF"/>
    <w:rsid w:val="0077209C"/>
    <w:rsid w:val="007725FF"/>
    <w:rsid w:val="00772A8B"/>
    <w:rsid w:val="00773003"/>
    <w:rsid w:val="00773514"/>
    <w:rsid w:val="007739DE"/>
    <w:rsid w:val="00773E8A"/>
    <w:rsid w:val="00774059"/>
    <w:rsid w:val="007746FD"/>
    <w:rsid w:val="00774771"/>
    <w:rsid w:val="00774A3A"/>
    <w:rsid w:val="00774D99"/>
    <w:rsid w:val="0077573C"/>
    <w:rsid w:val="00776153"/>
    <w:rsid w:val="0077761E"/>
    <w:rsid w:val="00777FF6"/>
    <w:rsid w:val="00780178"/>
    <w:rsid w:val="007805A2"/>
    <w:rsid w:val="00780637"/>
    <w:rsid w:val="00780EFF"/>
    <w:rsid w:val="00781582"/>
    <w:rsid w:val="00781ABA"/>
    <w:rsid w:val="0078236C"/>
    <w:rsid w:val="007828D5"/>
    <w:rsid w:val="00782D98"/>
    <w:rsid w:val="0078321A"/>
    <w:rsid w:val="0078364A"/>
    <w:rsid w:val="007838CC"/>
    <w:rsid w:val="00784BA6"/>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085"/>
    <w:rsid w:val="0079611E"/>
    <w:rsid w:val="00796433"/>
    <w:rsid w:val="007966B3"/>
    <w:rsid w:val="00796BB5"/>
    <w:rsid w:val="00796D08"/>
    <w:rsid w:val="00796F2D"/>
    <w:rsid w:val="007973BF"/>
    <w:rsid w:val="007978FF"/>
    <w:rsid w:val="007A0180"/>
    <w:rsid w:val="007A029D"/>
    <w:rsid w:val="007A0E0B"/>
    <w:rsid w:val="007A18ED"/>
    <w:rsid w:val="007A1C03"/>
    <w:rsid w:val="007A1C73"/>
    <w:rsid w:val="007A21E2"/>
    <w:rsid w:val="007A2826"/>
    <w:rsid w:val="007A2B97"/>
    <w:rsid w:val="007A2CEF"/>
    <w:rsid w:val="007A2F7B"/>
    <w:rsid w:val="007A3659"/>
    <w:rsid w:val="007A4664"/>
    <w:rsid w:val="007A46E7"/>
    <w:rsid w:val="007A4797"/>
    <w:rsid w:val="007A4CF3"/>
    <w:rsid w:val="007A5B8C"/>
    <w:rsid w:val="007A5C9C"/>
    <w:rsid w:val="007A5F53"/>
    <w:rsid w:val="007A6080"/>
    <w:rsid w:val="007A6F54"/>
    <w:rsid w:val="007A71BB"/>
    <w:rsid w:val="007A7232"/>
    <w:rsid w:val="007A73AF"/>
    <w:rsid w:val="007A74B8"/>
    <w:rsid w:val="007A74CA"/>
    <w:rsid w:val="007A77CE"/>
    <w:rsid w:val="007B0A6D"/>
    <w:rsid w:val="007B0B8A"/>
    <w:rsid w:val="007B0B8F"/>
    <w:rsid w:val="007B25CA"/>
    <w:rsid w:val="007B320B"/>
    <w:rsid w:val="007B4357"/>
    <w:rsid w:val="007B4A33"/>
    <w:rsid w:val="007B4C97"/>
    <w:rsid w:val="007B4CD1"/>
    <w:rsid w:val="007B4E20"/>
    <w:rsid w:val="007B5C63"/>
    <w:rsid w:val="007B5D7F"/>
    <w:rsid w:val="007B6DF6"/>
    <w:rsid w:val="007B6EF2"/>
    <w:rsid w:val="007B7031"/>
    <w:rsid w:val="007B72C9"/>
    <w:rsid w:val="007B74A3"/>
    <w:rsid w:val="007B74A6"/>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2C3"/>
    <w:rsid w:val="007D4451"/>
    <w:rsid w:val="007D579A"/>
    <w:rsid w:val="007D57D6"/>
    <w:rsid w:val="007D590C"/>
    <w:rsid w:val="007D5CAB"/>
    <w:rsid w:val="007D5D60"/>
    <w:rsid w:val="007D60CF"/>
    <w:rsid w:val="007D6BF9"/>
    <w:rsid w:val="007D6F91"/>
    <w:rsid w:val="007D7210"/>
    <w:rsid w:val="007D7CD8"/>
    <w:rsid w:val="007E01E5"/>
    <w:rsid w:val="007E1110"/>
    <w:rsid w:val="007E1607"/>
    <w:rsid w:val="007E17E4"/>
    <w:rsid w:val="007E1AE4"/>
    <w:rsid w:val="007E1B6B"/>
    <w:rsid w:val="007E22B9"/>
    <w:rsid w:val="007E27F5"/>
    <w:rsid w:val="007E2D52"/>
    <w:rsid w:val="007E2EB9"/>
    <w:rsid w:val="007E2F19"/>
    <w:rsid w:val="007E2FB5"/>
    <w:rsid w:val="007E31F1"/>
    <w:rsid w:val="007E398F"/>
    <w:rsid w:val="007E3FE7"/>
    <w:rsid w:val="007E42B6"/>
    <w:rsid w:val="007E4352"/>
    <w:rsid w:val="007E5045"/>
    <w:rsid w:val="007E5739"/>
    <w:rsid w:val="007E5B06"/>
    <w:rsid w:val="007E7C90"/>
    <w:rsid w:val="007F0309"/>
    <w:rsid w:val="007F14DD"/>
    <w:rsid w:val="007F1A98"/>
    <w:rsid w:val="007F1AEA"/>
    <w:rsid w:val="007F1D60"/>
    <w:rsid w:val="007F2040"/>
    <w:rsid w:val="007F3407"/>
    <w:rsid w:val="007F38FC"/>
    <w:rsid w:val="007F39DE"/>
    <w:rsid w:val="007F4E6B"/>
    <w:rsid w:val="007F5C77"/>
    <w:rsid w:val="007F77C3"/>
    <w:rsid w:val="0080034B"/>
    <w:rsid w:val="008006F8"/>
    <w:rsid w:val="00801CF6"/>
    <w:rsid w:val="008022D2"/>
    <w:rsid w:val="008025F5"/>
    <w:rsid w:val="008026B8"/>
    <w:rsid w:val="00802C4D"/>
    <w:rsid w:val="008031F8"/>
    <w:rsid w:val="00803339"/>
    <w:rsid w:val="008039EE"/>
    <w:rsid w:val="00804B5E"/>
    <w:rsid w:val="00804F87"/>
    <w:rsid w:val="00805413"/>
    <w:rsid w:val="008055B6"/>
    <w:rsid w:val="00805983"/>
    <w:rsid w:val="00806102"/>
    <w:rsid w:val="00806853"/>
    <w:rsid w:val="0080706C"/>
    <w:rsid w:val="00807262"/>
    <w:rsid w:val="008072A0"/>
    <w:rsid w:val="008076DD"/>
    <w:rsid w:val="008111BB"/>
    <w:rsid w:val="008111C5"/>
    <w:rsid w:val="00813AC9"/>
    <w:rsid w:val="008141F3"/>
    <w:rsid w:val="0081468A"/>
    <w:rsid w:val="00814998"/>
    <w:rsid w:val="00815393"/>
    <w:rsid w:val="00815452"/>
    <w:rsid w:val="008156B1"/>
    <w:rsid w:val="00815856"/>
    <w:rsid w:val="00815CF3"/>
    <w:rsid w:val="008163BA"/>
    <w:rsid w:val="00817FC4"/>
    <w:rsid w:val="00820205"/>
    <w:rsid w:val="008202C2"/>
    <w:rsid w:val="00821B56"/>
    <w:rsid w:val="00821C61"/>
    <w:rsid w:val="0082284C"/>
    <w:rsid w:val="00822F03"/>
    <w:rsid w:val="00823020"/>
    <w:rsid w:val="00823261"/>
    <w:rsid w:val="0082331D"/>
    <w:rsid w:val="0082389C"/>
    <w:rsid w:val="00823D6A"/>
    <w:rsid w:val="0082425F"/>
    <w:rsid w:val="00824840"/>
    <w:rsid w:val="00825BA6"/>
    <w:rsid w:val="00825C27"/>
    <w:rsid w:val="00825ED3"/>
    <w:rsid w:val="00825F0A"/>
    <w:rsid w:val="00826022"/>
    <w:rsid w:val="008269B7"/>
    <w:rsid w:val="0082748B"/>
    <w:rsid w:val="00827EF9"/>
    <w:rsid w:val="00830B77"/>
    <w:rsid w:val="00831147"/>
    <w:rsid w:val="008324C7"/>
    <w:rsid w:val="0083266F"/>
    <w:rsid w:val="00832AE4"/>
    <w:rsid w:val="00833344"/>
    <w:rsid w:val="00833627"/>
    <w:rsid w:val="008337B0"/>
    <w:rsid w:val="0083380F"/>
    <w:rsid w:val="0083386D"/>
    <w:rsid w:val="0083441C"/>
    <w:rsid w:val="008344C8"/>
    <w:rsid w:val="00835842"/>
    <w:rsid w:val="00835CB6"/>
    <w:rsid w:val="008376B7"/>
    <w:rsid w:val="00837F6A"/>
    <w:rsid w:val="00840134"/>
    <w:rsid w:val="0084050A"/>
    <w:rsid w:val="00840829"/>
    <w:rsid w:val="00842020"/>
    <w:rsid w:val="0084208D"/>
    <w:rsid w:val="00843143"/>
    <w:rsid w:val="00843652"/>
    <w:rsid w:val="00843904"/>
    <w:rsid w:val="00843F07"/>
    <w:rsid w:val="0084499C"/>
    <w:rsid w:val="00845CBC"/>
    <w:rsid w:val="008460A2"/>
    <w:rsid w:val="00846F78"/>
    <w:rsid w:val="008510A4"/>
    <w:rsid w:val="008522A0"/>
    <w:rsid w:val="00852953"/>
    <w:rsid w:val="00852CB8"/>
    <w:rsid w:val="00854086"/>
    <w:rsid w:val="008543D5"/>
    <w:rsid w:val="008550BC"/>
    <w:rsid w:val="00855E02"/>
    <w:rsid w:val="00856068"/>
    <w:rsid w:val="008564C2"/>
    <w:rsid w:val="00857BAA"/>
    <w:rsid w:val="00860316"/>
    <w:rsid w:val="0086096D"/>
    <w:rsid w:val="00860A18"/>
    <w:rsid w:val="00861967"/>
    <w:rsid w:val="00861C04"/>
    <w:rsid w:val="00861C95"/>
    <w:rsid w:val="00861D7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67E75"/>
    <w:rsid w:val="008710B5"/>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1A6"/>
    <w:rsid w:val="008843C4"/>
    <w:rsid w:val="00884788"/>
    <w:rsid w:val="00884EA7"/>
    <w:rsid w:val="00885485"/>
    <w:rsid w:val="00885B89"/>
    <w:rsid w:val="00886064"/>
    <w:rsid w:val="00886A97"/>
    <w:rsid w:val="00887762"/>
    <w:rsid w:val="00887E2A"/>
    <w:rsid w:val="008905B3"/>
    <w:rsid w:val="00890636"/>
    <w:rsid w:val="00890D08"/>
    <w:rsid w:val="00892DD6"/>
    <w:rsid w:val="00894558"/>
    <w:rsid w:val="00894CD7"/>
    <w:rsid w:val="00894F88"/>
    <w:rsid w:val="0089601B"/>
    <w:rsid w:val="0089605C"/>
    <w:rsid w:val="00896D36"/>
    <w:rsid w:val="008A01F5"/>
    <w:rsid w:val="008A0248"/>
    <w:rsid w:val="008A0989"/>
    <w:rsid w:val="008A0DE3"/>
    <w:rsid w:val="008A1493"/>
    <w:rsid w:val="008A1692"/>
    <w:rsid w:val="008A18E7"/>
    <w:rsid w:val="008A1A07"/>
    <w:rsid w:val="008A33D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2F90"/>
    <w:rsid w:val="008B325A"/>
    <w:rsid w:val="008B337B"/>
    <w:rsid w:val="008B3442"/>
    <w:rsid w:val="008B3955"/>
    <w:rsid w:val="008B3CCF"/>
    <w:rsid w:val="008B3F5E"/>
    <w:rsid w:val="008B4D89"/>
    <w:rsid w:val="008B4DAE"/>
    <w:rsid w:val="008B5251"/>
    <w:rsid w:val="008B5EDF"/>
    <w:rsid w:val="008B627C"/>
    <w:rsid w:val="008B64DA"/>
    <w:rsid w:val="008B66BA"/>
    <w:rsid w:val="008B76B6"/>
    <w:rsid w:val="008C0084"/>
    <w:rsid w:val="008C05BB"/>
    <w:rsid w:val="008C0DA4"/>
    <w:rsid w:val="008C1408"/>
    <w:rsid w:val="008C16E0"/>
    <w:rsid w:val="008C1E25"/>
    <w:rsid w:val="008C1F38"/>
    <w:rsid w:val="008C216F"/>
    <w:rsid w:val="008C230B"/>
    <w:rsid w:val="008C2A79"/>
    <w:rsid w:val="008C2C10"/>
    <w:rsid w:val="008C30CA"/>
    <w:rsid w:val="008C3119"/>
    <w:rsid w:val="008C3562"/>
    <w:rsid w:val="008C4004"/>
    <w:rsid w:val="008C4820"/>
    <w:rsid w:val="008C51B4"/>
    <w:rsid w:val="008C56AB"/>
    <w:rsid w:val="008C5C6D"/>
    <w:rsid w:val="008C5C96"/>
    <w:rsid w:val="008C64EC"/>
    <w:rsid w:val="008D1B86"/>
    <w:rsid w:val="008D1B93"/>
    <w:rsid w:val="008D2064"/>
    <w:rsid w:val="008D2278"/>
    <w:rsid w:val="008D2867"/>
    <w:rsid w:val="008D2FC8"/>
    <w:rsid w:val="008D32F6"/>
    <w:rsid w:val="008D3768"/>
    <w:rsid w:val="008D3992"/>
    <w:rsid w:val="008D3ADD"/>
    <w:rsid w:val="008D3CB9"/>
    <w:rsid w:val="008D433E"/>
    <w:rsid w:val="008D455E"/>
    <w:rsid w:val="008D5367"/>
    <w:rsid w:val="008D5855"/>
    <w:rsid w:val="008D65BC"/>
    <w:rsid w:val="008D6A4D"/>
    <w:rsid w:val="008D6A7B"/>
    <w:rsid w:val="008D6DCA"/>
    <w:rsid w:val="008D7317"/>
    <w:rsid w:val="008D7676"/>
    <w:rsid w:val="008E0145"/>
    <w:rsid w:val="008E04E2"/>
    <w:rsid w:val="008E280D"/>
    <w:rsid w:val="008E356A"/>
    <w:rsid w:val="008E3ACB"/>
    <w:rsid w:val="008E458F"/>
    <w:rsid w:val="008E45DD"/>
    <w:rsid w:val="008E4E02"/>
    <w:rsid w:val="008E4E33"/>
    <w:rsid w:val="008E5678"/>
    <w:rsid w:val="008E589F"/>
    <w:rsid w:val="008E5ACF"/>
    <w:rsid w:val="008E5BAD"/>
    <w:rsid w:val="008E6172"/>
    <w:rsid w:val="008E651F"/>
    <w:rsid w:val="008E66E9"/>
    <w:rsid w:val="008E687D"/>
    <w:rsid w:val="008E6893"/>
    <w:rsid w:val="008E69FF"/>
    <w:rsid w:val="008E6C07"/>
    <w:rsid w:val="008E6CA8"/>
    <w:rsid w:val="008E7254"/>
    <w:rsid w:val="008E72DB"/>
    <w:rsid w:val="008E751B"/>
    <w:rsid w:val="008E757F"/>
    <w:rsid w:val="008E77CC"/>
    <w:rsid w:val="008E7AC7"/>
    <w:rsid w:val="008E7F9F"/>
    <w:rsid w:val="008F0EC9"/>
    <w:rsid w:val="008F1BFF"/>
    <w:rsid w:val="008F1D0D"/>
    <w:rsid w:val="008F2A30"/>
    <w:rsid w:val="008F3809"/>
    <w:rsid w:val="008F3D98"/>
    <w:rsid w:val="008F4178"/>
    <w:rsid w:val="008F5292"/>
    <w:rsid w:val="008F59D7"/>
    <w:rsid w:val="008F63BC"/>
    <w:rsid w:val="008F69D4"/>
    <w:rsid w:val="008F702B"/>
    <w:rsid w:val="008F71DE"/>
    <w:rsid w:val="009002AB"/>
    <w:rsid w:val="00901043"/>
    <w:rsid w:val="00901D64"/>
    <w:rsid w:val="00901EEC"/>
    <w:rsid w:val="00902106"/>
    <w:rsid w:val="00902898"/>
    <w:rsid w:val="00902FC7"/>
    <w:rsid w:val="009034FF"/>
    <w:rsid w:val="009036AC"/>
    <w:rsid w:val="00903CA5"/>
    <w:rsid w:val="00903E2D"/>
    <w:rsid w:val="00904910"/>
    <w:rsid w:val="0090498E"/>
    <w:rsid w:val="00905E0D"/>
    <w:rsid w:val="009061CF"/>
    <w:rsid w:val="009103CC"/>
    <w:rsid w:val="00910834"/>
    <w:rsid w:val="00910A57"/>
    <w:rsid w:val="009111C0"/>
    <w:rsid w:val="00911A9F"/>
    <w:rsid w:val="00912065"/>
    <w:rsid w:val="009122DA"/>
    <w:rsid w:val="0091265E"/>
    <w:rsid w:val="009126F9"/>
    <w:rsid w:val="00912731"/>
    <w:rsid w:val="00912EE5"/>
    <w:rsid w:val="00913908"/>
    <w:rsid w:val="00913C6D"/>
    <w:rsid w:val="00913CDB"/>
    <w:rsid w:val="00913F3C"/>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8C4"/>
    <w:rsid w:val="009239C3"/>
    <w:rsid w:val="00923D71"/>
    <w:rsid w:val="00925847"/>
    <w:rsid w:val="00925A1A"/>
    <w:rsid w:val="00926927"/>
    <w:rsid w:val="00927124"/>
    <w:rsid w:val="00930CFF"/>
    <w:rsid w:val="009312BB"/>
    <w:rsid w:val="00931313"/>
    <w:rsid w:val="009316C8"/>
    <w:rsid w:val="009317DD"/>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3BE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344"/>
    <w:rsid w:val="009525FE"/>
    <w:rsid w:val="00952D9B"/>
    <w:rsid w:val="009535BD"/>
    <w:rsid w:val="00953C0F"/>
    <w:rsid w:val="00954BB4"/>
    <w:rsid w:val="00955955"/>
    <w:rsid w:val="00955F5D"/>
    <w:rsid w:val="00957787"/>
    <w:rsid w:val="0096057C"/>
    <w:rsid w:val="00961D4C"/>
    <w:rsid w:val="0096301B"/>
    <w:rsid w:val="00963377"/>
    <w:rsid w:val="00963A6C"/>
    <w:rsid w:val="00963B32"/>
    <w:rsid w:val="00963F6B"/>
    <w:rsid w:val="00964430"/>
    <w:rsid w:val="00964CF3"/>
    <w:rsid w:val="00965651"/>
    <w:rsid w:val="00965827"/>
    <w:rsid w:val="00965ED5"/>
    <w:rsid w:val="009666B0"/>
    <w:rsid w:val="0096672E"/>
    <w:rsid w:val="009676F5"/>
    <w:rsid w:val="0096786E"/>
    <w:rsid w:val="00967EC9"/>
    <w:rsid w:val="00970509"/>
    <w:rsid w:val="00970FE1"/>
    <w:rsid w:val="00971F95"/>
    <w:rsid w:val="009721CE"/>
    <w:rsid w:val="00972298"/>
    <w:rsid w:val="00972B5C"/>
    <w:rsid w:val="00972C5B"/>
    <w:rsid w:val="00974131"/>
    <w:rsid w:val="0097482C"/>
    <w:rsid w:val="00974947"/>
    <w:rsid w:val="009750BE"/>
    <w:rsid w:val="009758BC"/>
    <w:rsid w:val="00976643"/>
    <w:rsid w:val="00976728"/>
    <w:rsid w:val="0097686B"/>
    <w:rsid w:val="00977558"/>
    <w:rsid w:val="009779F1"/>
    <w:rsid w:val="00977DB0"/>
    <w:rsid w:val="00977F24"/>
    <w:rsid w:val="009801F2"/>
    <w:rsid w:val="00980312"/>
    <w:rsid w:val="0098091F"/>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4C14"/>
    <w:rsid w:val="00995822"/>
    <w:rsid w:val="00995D60"/>
    <w:rsid w:val="00996FD0"/>
    <w:rsid w:val="00997A80"/>
    <w:rsid w:val="009A01EE"/>
    <w:rsid w:val="009A0521"/>
    <w:rsid w:val="009A0F09"/>
    <w:rsid w:val="009A1741"/>
    <w:rsid w:val="009A1768"/>
    <w:rsid w:val="009A1A58"/>
    <w:rsid w:val="009A1E72"/>
    <w:rsid w:val="009A200B"/>
    <w:rsid w:val="009A2920"/>
    <w:rsid w:val="009A369D"/>
    <w:rsid w:val="009A375A"/>
    <w:rsid w:val="009A3B29"/>
    <w:rsid w:val="009A52B1"/>
    <w:rsid w:val="009A537E"/>
    <w:rsid w:val="009A6045"/>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198"/>
    <w:rsid w:val="009B74BE"/>
    <w:rsid w:val="009C0CC9"/>
    <w:rsid w:val="009C10F5"/>
    <w:rsid w:val="009C113D"/>
    <w:rsid w:val="009C1977"/>
    <w:rsid w:val="009C2306"/>
    <w:rsid w:val="009C2EC8"/>
    <w:rsid w:val="009C2FE0"/>
    <w:rsid w:val="009C3703"/>
    <w:rsid w:val="009C44ED"/>
    <w:rsid w:val="009C4E51"/>
    <w:rsid w:val="009C5449"/>
    <w:rsid w:val="009C57EF"/>
    <w:rsid w:val="009C5F70"/>
    <w:rsid w:val="009C6069"/>
    <w:rsid w:val="009C6099"/>
    <w:rsid w:val="009C6977"/>
    <w:rsid w:val="009C6AF8"/>
    <w:rsid w:val="009D00D4"/>
    <w:rsid w:val="009D0583"/>
    <w:rsid w:val="009D0942"/>
    <w:rsid w:val="009D11B2"/>
    <w:rsid w:val="009D17C5"/>
    <w:rsid w:val="009D1E09"/>
    <w:rsid w:val="009D25AF"/>
    <w:rsid w:val="009D302C"/>
    <w:rsid w:val="009D3760"/>
    <w:rsid w:val="009D3C24"/>
    <w:rsid w:val="009D419B"/>
    <w:rsid w:val="009D4D87"/>
    <w:rsid w:val="009D5777"/>
    <w:rsid w:val="009D5E22"/>
    <w:rsid w:val="009D62ED"/>
    <w:rsid w:val="009D64A4"/>
    <w:rsid w:val="009D64BB"/>
    <w:rsid w:val="009D6C67"/>
    <w:rsid w:val="009D714B"/>
    <w:rsid w:val="009D726D"/>
    <w:rsid w:val="009D7F4B"/>
    <w:rsid w:val="009E000F"/>
    <w:rsid w:val="009E0242"/>
    <w:rsid w:val="009E0317"/>
    <w:rsid w:val="009E0A30"/>
    <w:rsid w:val="009E0CBE"/>
    <w:rsid w:val="009E1384"/>
    <w:rsid w:val="009E194C"/>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6A38"/>
    <w:rsid w:val="009F7BE9"/>
    <w:rsid w:val="00A02412"/>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AF0"/>
    <w:rsid w:val="00A10B88"/>
    <w:rsid w:val="00A10D9B"/>
    <w:rsid w:val="00A10F68"/>
    <w:rsid w:val="00A1208B"/>
    <w:rsid w:val="00A121D1"/>
    <w:rsid w:val="00A1486C"/>
    <w:rsid w:val="00A14B22"/>
    <w:rsid w:val="00A1611E"/>
    <w:rsid w:val="00A166E1"/>
    <w:rsid w:val="00A16B01"/>
    <w:rsid w:val="00A16D20"/>
    <w:rsid w:val="00A170DD"/>
    <w:rsid w:val="00A17704"/>
    <w:rsid w:val="00A17EBA"/>
    <w:rsid w:val="00A202C8"/>
    <w:rsid w:val="00A2092D"/>
    <w:rsid w:val="00A20D2D"/>
    <w:rsid w:val="00A20F30"/>
    <w:rsid w:val="00A21000"/>
    <w:rsid w:val="00A2149A"/>
    <w:rsid w:val="00A22F84"/>
    <w:rsid w:val="00A237AA"/>
    <w:rsid w:val="00A23AB7"/>
    <w:rsid w:val="00A24796"/>
    <w:rsid w:val="00A24A36"/>
    <w:rsid w:val="00A24C68"/>
    <w:rsid w:val="00A24C76"/>
    <w:rsid w:val="00A25D4F"/>
    <w:rsid w:val="00A26AEF"/>
    <w:rsid w:val="00A26C82"/>
    <w:rsid w:val="00A277E9"/>
    <w:rsid w:val="00A27EFF"/>
    <w:rsid w:val="00A30100"/>
    <w:rsid w:val="00A30279"/>
    <w:rsid w:val="00A30557"/>
    <w:rsid w:val="00A307F0"/>
    <w:rsid w:val="00A312E7"/>
    <w:rsid w:val="00A322B7"/>
    <w:rsid w:val="00A32756"/>
    <w:rsid w:val="00A3288C"/>
    <w:rsid w:val="00A32A0C"/>
    <w:rsid w:val="00A338D3"/>
    <w:rsid w:val="00A34119"/>
    <w:rsid w:val="00A347DE"/>
    <w:rsid w:val="00A34A0C"/>
    <w:rsid w:val="00A3639A"/>
    <w:rsid w:val="00A36922"/>
    <w:rsid w:val="00A37A52"/>
    <w:rsid w:val="00A37E3A"/>
    <w:rsid w:val="00A41EE9"/>
    <w:rsid w:val="00A4253F"/>
    <w:rsid w:val="00A42747"/>
    <w:rsid w:val="00A42CE7"/>
    <w:rsid w:val="00A4364E"/>
    <w:rsid w:val="00A44640"/>
    <w:rsid w:val="00A44BEC"/>
    <w:rsid w:val="00A45E53"/>
    <w:rsid w:val="00A45F87"/>
    <w:rsid w:val="00A463C2"/>
    <w:rsid w:val="00A468D1"/>
    <w:rsid w:val="00A46C3D"/>
    <w:rsid w:val="00A4743F"/>
    <w:rsid w:val="00A50C5F"/>
    <w:rsid w:val="00A529EC"/>
    <w:rsid w:val="00A544B8"/>
    <w:rsid w:val="00A54DDF"/>
    <w:rsid w:val="00A56449"/>
    <w:rsid w:val="00A5708C"/>
    <w:rsid w:val="00A575AF"/>
    <w:rsid w:val="00A577AE"/>
    <w:rsid w:val="00A603E9"/>
    <w:rsid w:val="00A621EF"/>
    <w:rsid w:val="00A63362"/>
    <w:rsid w:val="00A6372A"/>
    <w:rsid w:val="00A63E0D"/>
    <w:rsid w:val="00A63F68"/>
    <w:rsid w:val="00A640BF"/>
    <w:rsid w:val="00A64358"/>
    <w:rsid w:val="00A64669"/>
    <w:rsid w:val="00A64907"/>
    <w:rsid w:val="00A6604F"/>
    <w:rsid w:val="00A66537"/>
    <w:rsid w:val="00A666A6"/>
    <w:rsid w:val="00A71008"/>
    <w:rsid w:val="00A71708"/>
    <w:rsid w:val="00A71D56"/>
    <w:rsid w:val="00A7225A"/>
    <w:rsid w:val="00A72C77"/>
    <w:rsid w:val="00A72D2D"/>
    <w:rsid w:val="00A7335E"/>
    <w:rsid w:val="00A737DD"/>
    <w:rsid w:val="00A73C90"/>
    <w:rsid w:val="00A740F6"/>
    <w:rsid w:val="00A74357"/>
    <w:rsid w:val="00A74650"/>
    <w:rsid w:val="00A7506C"/>
    <w:rsid w:val="00A75CA8"/>
    <w:rsid w:val="00A80B90"/>
    <w:rsid w:val="00A81470"/>
    <w:rsid w:val="00A814BE"/>
    <w:rsid w:val="00A8151D"/>
    <w:rsid w:val="00A815E8"/>
    <w:rsid w:val="00A81986"/>
    <w:rsid w:val="00A81E0E"/>
    <w:rsid w:val="00A820C9"/>
    <w:rsid w:val="00A8241A"/>
    <w:rsid w:val="00A830A9"/>
    <w:rsid w:val="00A83208"/>
    <w:rsid w:val="00A834D3"/>
    <w:rsid w:val="00A83A0D"/>
    <w:rsid w:val="00A83D29"/>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35E"/>
    <w:rsid w:val="00A94E1E"/>
    <w:rsid w:val="00A95C52"/>
    <w:rsid w:val="00A9685E"/>
    <w:rsid w:val="00A96E7D"/>
    <w:rsid w:val="00A97101"/>
    <w:rsid w:val="00A977DD"/>
    <w:rsid w:val="00A97821"/>
    <w:rsid w:val="00A97F50"/>
    <w:rsid w:val="00AA08E2"/>
    <w:rsid w:val="00AA0C2D"/>
    <w:rsid w:val="00AA0EB9"/>
    <w:rsid w:val="00AA0EF1"/>
    <w:rsid w:val="00AA0FF8"/>
    <w:rsid w:val="00AA10E8"/>
    <w:rsid w:val="00AA2193"/>
    <w:rsid w:val="00AA21D1"/>
    <w:rsid w:val="00AA2B9C"/>
    <w:rsid w:val="00AA40CD"/>
    <w:rsid w:val="00AA508D"/>
    <w:rsid w:val="00AA51EB"/>
    <w:rsid w:val="00AA558C"/>
    <w:rsid w:val="00AA5C89"/>
    <w:rsid w:val="00AA5FBB"/>
    <w:rsid w:val="00AA6ADE"/>
    <w:rsid w:val="00AA6FC9"/>
    <w:rsid w:val="00AA717A"/>
    <w:rsid w:val="00AB0604"/>
    <w:rsid w:val="00AB18D2"/>
    <w:rsid w:val="00AB1FEA"/>
    <w:rsid w:val="00AB201A"/>
    <w:rsid w:val="00AB2B22"/>
    <w:rsid w:val="00AB2E66"/>
    <w:rsid w:val="00AB3538"/>
    <w:rsid w:val="00AB38E6"/>
    <w:rsid w:val="00AB39F9"/>
    <w:rsid w:val="00AB3D00"/>
    <w:rsid w:val="00AB4803"/>
    <w:rsid w:val="00AB4D62"/>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073"/>
    <w:rsid w:val="00AD0F89"/>
    <w:rsid w:val="00AD1221"/>
    <w:rsid w:val="00AD13B6"/>
    <w:rsid w:val="00AD149C"/>
    <w:rsid w:val="00AD1725"/>
    <w:rsid w:val="00AD1BD9"/>
    <w:rsid w:val="00AD27A4"/>
    <w:rsid w:val="00AD280F"/>
    <w:rsid w:val="00AD2C1D"/>
    <w:rsid w:val="00AD2E63"/>
    <w:rsid w:val="00AD3B5A"/>
    <w:rsid w:val="00AD3E94"/>
    <w:rsid w:val="00AD435B"/>
    <w:rsid w:val="00AD475E"/>
    <w:rsid w:val="00AD4817"/>
    <w:rsid w:val="00AD4B11"/>
    <w:rsid w:val="00AD5592"/>
    <w:rsid w:val="00AD5786"/>
    <w:rsid w:val="00AD5BC9"/>
    <w:rsid w:val="00AD5F8E"/>
    <w:rsid w:val="00AD6B19"/>
    <w:rsid w:val="00AD6CB1"/>
    <w:rsid w:val="00AD6E6D"/>
    <w:rsid w:val="00AD73C2"/>
    <w:rsid w:val="00AD79AF"/>
    <w:rsid w:val="00AD7D18"/>
    <w:rsid w:val="00AE03CA"/>
    <w:rsid w:val="00AE0ED4"/>
    <w:rsid w:val="00AE0FA5"/>
    <w:rsid w:val="00AE15F7"/>
    <w:rsid w:val="00AE1807"/>
    <w:rsid w:val="00AE194D"/>
    <w:rsid w:val="00AE196B"/>
    <w:rsid w:val="00AE22B1"/>
    <w:rsid w:val="00AE2521"/>
    <w:rsid w:val="00AE3262"/>
    <w:rsid w:val="00AE327E"/>
    <w:rsid w:val="00AE3ACC"/>
    <w:rsid w:val="00AE4181"/>
    <w:rsid w:val="00AE5219"/>
    <w:rsid w:val="00AE629C"/>
    <w:rsid w:val="00AE6FDA"/>
    <w:rsid w:val="00AE74A3"/>
    <w:rsid w:val="00AE7CAE"/>
    <w:rsid w:val="00AF1011"/>
    <w:rsid w:val="00AF3736"/>
    <w:rsid w:val="00AF3B65"/>
    <w:rsid w:val="00AF3D80"/>
    <w:rsid w:val="00AF5226"/>
    <w:rsid w:val="00AF5411"/>
    <w:rsid w:val="00AF5EBF"/>
    <w:rsid w:val="00AF67AF"/>
    <w:rsid w:val="00AF71E7"/>
    <w:rsid w:val="00AF778F"/>
    <w:rsid w:val="00B00181"/>
    <w:rsid w:val="00B00303"/>
    <w:rsid w:val="00B01F16"/>
    <w:rsid w:val="00B026B9"/>
    <w:rsid w:val="00B02937"/>
    <w:rsid w:val="00B02C02"/>
    <w:rsid w:val="00B02D83"/>
    <w:rsid w:val="00B032FA"/>
    <w:rsid w:val="00B037FA"/>
    <w:rsid w:val="00B04DEB"/>
    <w:rsid w:val="00B06156"/>
    <w:rsid w:val="00B06451"/>
    <w:rsid w:val="00B06872"/>
    <w:rsid w:val="00B07C7A"/>
    <w:rsid w:val="00B07D7A"/>
    <w:rsid w:val="00B105C3"/>
    <w:rsid w:val="00B10F46"/>
    <w:rsid w:val="00B1144B"/>
    <w:rsid w:val="00B11EAF"/>
    <w:rsid w:val="00B121FA"/>
    <w:rsid w:val="00B12B3F"/>
    <w:rsid w:val="00B13625"/>
    <w:rsid w:val="00B14178"/>
    <w:rsid w:val="00B14EDB"/>
    <w:rsid w:val="00B15057"/>
    <w:rsid w:val="00B15CA8"/>
    <w:rsid w:val="00B15D0A"/>
    <w:rsid w:val="00B1712C"/>
    <w:rsid w:val="00B17416"/>
    <w:rsid w:val="00B179B4"/>
    <w:rsid w:val="00B201E4"/>
    <w:rsid w:val="00B20368"/>
    <w:rsid w:val="00B208AB"/>
    <w:rsid w:val="00B20A45"/>
    <w:rsid w:val="00B20A65"/>
    <w:rsid w:val="00B21181"/>
    <w:rsid w:val="00B21A28"/>
    <w:rsid w:val="00B226C4"/>
    <w:rsid w:val="00B22BF6"/>
    <w:rsid w:val="00B24FE3"/>
    <w:rsid w:val="00B25540"/>
    <w:rsid w:val="00B25931"/>
    <w:rsid w:val="00B27F86"/>
    <w:rsid w:val="00B27F8F"/>
    <w:rsid w:val="00B30342"/>
    <w:rsid w:val="00B31461"/>
    <w:rsid w:val="00B31630"/>
    <w:rsid w:val="00B32413"/>
    <w:rsid w:val="00B3355F"/>
    <w:rsid w:val="00B354B4"/>
    <w:rsid w:val="00B35FDD"/>
    <w:rsid w:val="00B3604C"/>
    <w:rsid w:val="00B365DA"/>
    <w:rsid w:val="00B36634"/>
    <w:rsid w:val="00B36C2D"/>
    <w:rsid w:val="00B37B24"/>
    <w:rsid w:val="00B40441"/>
    <w:rsid w:val="00B405E2"/>
    <w:rsid w:val="00B4180E"/>
    <w:rsid w:val="00B42A9A"/>
    <w:rsid w:val="00B4377C"/>
    <w:rsid w:val="00B44F6E"/>
    <w:rsid w:val="00B45393"/>
    <w:rsid w:val="00B462AD"/>
    <w:rsid w:val="00B46AF2"/>
    <w:rsid w:val="00B46EF4"/>
    <w:rsid w:val="00B472ED"/>
    <w:rsid w:val="00B47450"/>
    <w:rsid w:val="00B479F1"/>
    <w:rsid w:val="00B47C1F"/>
    <w:rsid w:val="00B50230"/>
    <w:rsid w:val="00B508FE"/>
    <w:rsid w:val="00B524EC"/>
    <w:rsid w:val="00B53639"/>
    <w:rsid w:val="00B53849"/>
    <w:rsid w:val="00B53BD6"/>
    <w:rsid w:val="00B53FCB"/>
    <w:rsid w:val="00B553F5"/>
    <w:rsid w:val="00B56087"/>
    <w:rsid w:val="00B5642E"/>
    <w:rsid w:val="00B566B2"/>
    <w:rsid w:val="00B56DD9"/>
    <w:rsid w:val="00B56E7B"/>
    <w:rsid w:val="00B57B88"/>
    <w:rsid w:val="00B60855"/>
    <w:rsid w:val="00B60E74"/>
    <w:rsid w:val="00B61B83"/>
    <w:rsid w:val="00B64DA2"/>
    <w:rsid w:val="00B64FFC"/>
    <w:rsid w:val="00B65343"/>
    <w:rsid w:val="00B65608"/>
    <w:rsid w:val="00B65BC3"/>
    <w:rsid w:val="00B661A3"/>
    <w:rsid w:val="00B663B8"/>
    <w:rsid w:val="00B663FE"/>
    <w:rsid w:val="00B66A80"/>
    <w:rsid w:val="00B670B0"/>
    <w:rsid w:val="00B6729D"/>
    <w:rsid w:val="00B67AC6"/>
    <w:rsid w:val="00B70321"/>
    <w:rsid w:val="00B71430"/>
    <w:rsid w:val="00B71613"/>
    <w:rsid w:val="00B71A38"/>
    <w:rsid w:val="00B71E3A"/>
    <w:rsid w:val="00B72A99"/>
    <w:rsid w:val="00B73C78"/>
    <w:rsid w:val="00B73E20"/>
    <w:rsid w:val="00B7434D"/>
    <w:rsid w:val="00B744A9"/>
    <w:rsid w:val="00B75292"/>
    <w:rsid w:val="00B760F7"/>
    <w:rsid w:val="00B76589"/>
    <w:rsid w:val="00B768DA"/>
    <w:rsid w:val="00B76D81"/>
    <w:rsid w:val="00B76FEF"/>
    <w:rsid w:val="00B77113"/>
    <w:rsid w:val="00B77F90"/>
    <w:rsid w:val="00B80371"/>
    <w:rsid w:val="00B8061E"/>
    <w:rsid w:val="00B80ED5"/>
    <w:rsid w:val="00B81669"/>
    <w:rsid w:val="00B8185A"/>
    <w:rsid w:val="00B81F6C"/>
    <w:rsid w:val="00B8207E"/>
    <w:rsid w:val="00B822CC"/>
    <w:rsid w:val="00B8251A"/>
    <w:rsid w:val="00B82743"/>
    <w:rsid w:val="00B83C1C"/>
    <w:rsid w:val="00B83D2A"/>
    <w:rsid w:val="00B83D89"/>
    <w:rsid w:val="00B845B9"/>
    <w:rsid w:val="00B848E8"/>
    <w:rsid w:val="00B84BBB"/>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1199"/>
    <w:rsid w:val="00B91E6D"/>
    <w:rsid w:val="00B92418"/>
    <w:rsid w:val="00B92A3E"/>
    <w:rsid w:val="00B93636"/>
    <w:rsid w:val="00B936DE"/>
    <w:rsid w:val="00B9380E"/>
    <w:rsid w:val="00B94080"/>
    <w:rsid w:val="00B944E6"/>
    <w:rsid w:val="00B95D7B"/>
    <w:rsid w:val="00B96053"/>
    <w:rsid w:val="00B96A20"/>
    <w:rsid w:val="00BA1680"/>
    <w:rsid w:val="00BA2304"/>
    <w:rsid w:val="00BA2378"/>
    <w:rsid w:val="00BA3192"/>
    <w:rsid w:val="00BA366C"/>
    <w:rsid w:val="00BA3BEE"/>
    <w:rsid w:val="00BA3C80"/>
    <w:rsid w:val="00BA42C9"/>
    <w:rsid w:val="00BA4485"/>
    <w:rsid w:val="00BA4924"/>
    <w:rsid w:val="00BA571E"/>
    <w:rsid w:val="00BA57F7"/>
    <w:rsid w:val="00BA583F"/>
    <w:rsid w:val="00BA759A"/>
    <w:rsid w:val="00BA75E5"/>
    <w:rsid w:val="00BA7D2D"/>
    <w:rsid w:val="00BB09F1"/>
    <w:rsid w:val="00BB1963"/>
    <w:rsid w:val="00BB22D7"/>
    <w:rsid w:val="00BB3094"/>
    <w:rsid w:val="00BB398C"/>
    <w:rsid w:val="00BB4592"/>
    <w:rsid w:val="00BB4775"/>
    <w:rsid w:val="00BB5127"/>
    <w:rsid w:val="00BB54F9"/>
    <w:rsid w:val="00BB6188"/>
    <w:rsid w:val="00BB62B4"/>
    <w:rsid w:val="00BB73EB"/>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C07"/>
    <w:rsid w:val="00BC6D59"/>
    <w:rsid w:val="00BC7161"/>
    <w:rsid w:val="00BC74EC"/>
    <w:rsid w:val="00BC7DD2"/>
    <w:rsid w:val="00BC7EEB"/>
    <w:rsid w:val="00BD0AF3"/>
    <w:rsid w:val="00BD10A7"/>
    <w:rsid w:val="00BD159A"/>
    <w:rsid w:val="00BD1B7D"/>
    <w:rsid w:val="00BD2F1B"/>
    <w:rsid w:val="00BD3E92"/>
    <w:rsid w:val="00BD4032"/>
    <w:rsid w:val="00BD480C"/>
    <w:rsid w:val="00BD57F1"/>
    <w:rsid w:val="00BD5D18"/>
    <w:rsid w:val="00BD5DB9"/>
    <w:rsid w:val="00BD5DD7"/>
    <w:rsid w:val="00BD5F3F"/>
    <w:rsid w:val="00BD6128"/>
    <w:rsid w:val="00BD64F1"/>
    <w:rsid w:val="00BD6A6B"/>
    <w:rsid w:val="00BD6D39"/>
    <w:rsid w:val="00BD7112"/>
    <w:rsid w:val="00BD7263"/>
    <w:rsid w:val="00BD7566"/>
    <w:rsid w:val="00BE078F"/>
    <w:rsid w:val="00BE0CF3"/>
    <w:rsid w:val="00BE1237"/>
    <w:rsid w:val="00BE16CB"/>
    <w:rsid w:val="00BE1A44"/>
    <w:rsid w:val="00BE20BE"/>
    <w:rsid w:val="00BE2189"/>
    <w:rsid w:val="00BE35F9"/>
    <w:rsid w:val="00BE3EDA"/>
    <w:rsid w:val="00BE3F5F"/>
    <w:rsid w:val="00BE4028"/>
    <w:rsid w:val="00BE47DA"/>
    <w:rsid w:val="00BE4DB9"/>
    <w:rsid w:val="00BE504C"/>
    <w:rsid w:val="00BE5E45"/>
    <w:rsid w:val="00BE646D"/>
    <w:rsid w:val="00BE7F18"/>
    <w:rsid w:val="00BF0444"/>
    <w:rsid w:val="00BF0470"/>
    <w:rsid w:val="00BF0672"/>
    <w:rsid w:val="00BF0789"/>
    <w:rsid w:val="00BF08F7"/>
    <w:rsid w:val="00BF0944"/>
    <w:rsid w:val="00BF0A97"/>
    <w:rsid w:val="00BF130D"/>
    <w:rsid w:val="00BF2856"/>
    <w:rsid w:val="00BF28FA"/>
    <w:rsid w:val="00BF3A47"/>
    <w:rsid w:val="00BF3D41"/>
    <w:rsid w:val="00BF5106"/>
    <w:rsid w:val="00BF53C5"/>
    <w:rsid w:val="00BF65E6"/>
    <w:rsid w:val="00BF6973"/>
    <w:rsid w:val="00BF7078"/>
    <w:rsid w:val="00BF7950"/>
    <w:rsid w:val="00BF7B88"/>
    <w:rsid w:val="00C0075C"/>
    <w:rsid w:val="00C018FC"/>
    <w:rsid w:val="00C019FC"/>
    <w:rsid w:val="00C02C33"/>
    <w:rsid w:val="00C04443"/>
    <w:rsid w:val="00C04983"/>
    <w:rsid w:val="00C04BDC"/>
    <w:rsid w:val="00C051B2"/>
    <w:rsid w:val="00C0567D"/>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81B"/>
    <w:rsid w:val="00C1689C"/>
    <w:rsid w:val="00C17035"/>
    <w:rsid w:val="00C20AE2"/>
    <w:rsid w:val="00C21185"/>
    <w:rsid w:val="00C217BB"/>
    <w:rsid w:val="00C22A0C"/>
    <w:rsid w:val="00C236EF"/>
    <w:rsid w:val="00C23F7B"/>
    <w:rsid w:val="00C24021"/>
    <w:rsid w:val="00C2404D"/>
    <w:rsid w:val="00C247D9"/>
    <w:rsid w:val="00C25053"/>
    <w:rsid w:val="00C251C6"/>
    <w:rsid w:val="00C25945"/>
    <w:rsid w:val="00C25977"/>
    <w:rsid w:val="00C25F1D"/>
    <w:rsid w:val="00C27EAD"/>
    <w:rsid w:val="00C30079"/>
    <w:rsid w:val="00C30513"/>
    <w:rsid w:val="00C30628"/>
    <w:rsid w:val="00C30E10"/>
    <w:rsid w:val="00C311BC"/>
    <w:rsid w:val="00C3173C"/>
    <w:rsid w:val="00C32606"/>
    <w:rsid w:val="00C330D5"/>
    <w:rsid w:val="00C336C9"/>
    <w:rsid w:val="00C3395C"/>
    <w:rsid w:val="00C33B66"/>
    <w:rsid w:val="00C33D54"/>
    <w:rsid w:val="00C34289"/>
    <w:rsid w:val="00C34445"/>
    <w:rsid w:val="00C34C34"/>
    <w:rsid w:val="00C34F4F"/>
    <w:rsid w:val="00C35AC4"/>
    <w:rsid w:val="00C36C80"/>
    <w:rsid w:val="00C378B1"/>
    <w:rsid w:val="00C379BC"/>
    <w:rsid w:val="00C37E0A"/>
    <w:rsid w:val="00C40479"/>
    <w:rsid w:val="00C40805"/>
    <w:rsid w:val="00C409DE"/>
    <w:rsid w:val="00C40C2F"/>
    <w:rsid w:val="00C40DEB"/>
    <w:rsid w:val="00C40FD4"/>
    <w:rsid w:val="00C416F0"/>
    <w:rsid w:val="00C41723"/>
    <w:rsid w:val="00C420C1"/>
    <w:rsid w:val="00C44807"/>
    <w:rsid w:val="00C45107"/>
    <w:rsid w:val="00C45392"/>
    <w:rsid w:val="00C45817"/>
    <w:rsid w:val="00C462A2"/>
    <w:rsid w:val="00C4675A"/>
    <w:rsid w:val="00C46903"/>
    <w:rsid w:val="00C46F03"/>
    <w:rsid w:val="00C47013"/>
    <w:rsid w:val="00C4734C"/>
    <w:rsid w:val="00C47D97"/>
    <w:rsid w:val="00C50389"/>
    <w:rsid w:val="00C50EF9"/>
    <w:rsid w:val="00C51078"/>
    <w:rsid w:val="00C511A0"/>
    <w:rsid w:val="00C51331"/>
    <w:rsid w:val="00C514EF"/>
    <w:rsid w:val="00C51983"/>
    <w:rsid w:val="00C51C1A"/>
    <w:rsid w:val="00C525F2"/>
    <w:rsid w:val="00C52F34"/>
    <w:rsid w:val="00C53197"/>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2B05"/>
    <w:rsid w:val="00C65123"/>
    <w:rsid w:val="00C65870"/>
    <w:rsid w:val="00C66677"/>
    <w:rsid w:val="00C67720"/>
    <w:rsid w:val="00C70B62"/>
    <w:rsid w:val="00C70FB2"/>
    <w:rsid w:val="00C71480"/>
    <w:rsid w:val="00C71E82"/>
    <w:rsid w:val="00C72C91"/>
    <w:rsid w:val="00C738E3"/>
    <w:rsid w:val="00C7397B"/>
    <w:rsid w:val="00C73D16"/>
    <w:rsid w:val="00C73F8D"/>
    <w:rsid w:val="00C744FB"/>
    <w:rsid w:val="00C7455C"/>
    <w:rsid w:val="00C75459"/>
    <w:rsid w:val="00C75476"/>
    <w:rsid w:val="00C7584F"/>
    <w:rsid w:val="00C76111"/>
    <w:rsid w:val="00C76170"/>
    <w:rsid w:val="00C77ED1"/>
    <w:rsid w:val="00C80954"/>
    <w:rsid w:val="00C81699"/>
    <w:rsid w:val="00C81950"/>
    <w:rsid w:val="00C836CF"/>
    <w:rsid w:val="00C83EC6"/>
    <w:rsid w:val="00C85679"/>
    <w:rsid w:val="00C85A3B"/>
    <w:rsid w:val="00C86209"/>
    <w:rsid w:val="00C86482"/>
    <w:rsid w:val="00C86AC3"/>
    <w:rsid w:val="00C8767B"/>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5D95"/>
    <w:rsid w:val="00C960CA"/>
    <w:rsid w:val="00C96EA1"/>
    <w:rsid w:val="00C97212"/>
    <w:rsid w:val="00C97422"/>
    <w:rsid w:val="00C9797C"/>
    <w:rsid w:val="00C97FC0"/>
    <w:rsid w:val="00CA0B30"/>
    <w:rsid w:val="00CA0C01"/>
    <w:rsid w:val="00CA0C3C"/>
    <w:rsid w:val="00CA10F2"/>
    <w:rsid w:val="00CA1121"/>
    <w:rsid w:val="00CA164E"/>
    <w:rsid w:val="00CA1DC2"/>
    <w:rsid w:val="00CA1E8C"/>
    <w:rsid w:val="00CA2663"/>
    <w:rsid w:val="00CA2C7E"/>
    <w:rsid w:val="00CA3449"/>
    <w:rsid w:val="00CA3943"/>
    <w:rsid w:val="00CA3AA5"/>
    <w:rsid w:val="00CA3E9F"/>
    <w:rsid w:val="00CA468B"/>
    <w:rsid w:val="00CA472E"/>
    <w:rsid w:val="00CA4C95"/>
    <w:rsid w:val="00CA504A"/>
    <w:rsid w:val="00CA536C"/>
    <w:rsid w:val="00CB0045"/>
    <w:rsid w:val="00CB0233"/>
    <w:rsid w:val="00CB0252"/>
    <w:rsid w:val="00CB19FB"/>
    <w:rsid w:val="00CB1A58"/>
    <w:rsid w:val="00CB1C30"/>
    <w:rsid w:val="00CB1EBE"/>
    <w:rsid w:val="00CB1FC6"/>
    <w:rsid w:val="00CB218D"/>
    <w:rsid w:val="00CB2411"/>
    <w:rsid w:val="00CB285E"/>
    <w:rsid w:val="00CB3218"/>
    <w:rsid w:val="00CB3917"/>
    <w:rsid w:val="00CB4ABD"/>
    <w:rsid w:val="00CB4B62"/>
    <w:rsid w:val="00CB5073"/>
    <w:rsid w:val="00CB50C8"/>
    <w:rsid w:val="00CB564A"/>
    <w:rsid w:val="00CB58BA"/>
    <w:rsid w:val="00CB6942"/>
    <w:rsid w:val="00CB6A34"/>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72C"/>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677A"/>
    <w:rsid w:val="00CD6BA5"/>
    <w:rsid w:val="00CD716D"/>
    <w:rsid w:val="00CD74C5"/>
    <w:rsid w:val="00CD77D6"/>
    <w:rsid w:val="00CD7C61"/>
    <w:rsid w:val="00CD7F03"/>
    <w:rsid w:val="00CE0E5A"/>
    <w:rsid w:val="00CE10FD"/>
    <w:rsid w:val="00CE13B2"/>
    <w:rsid w:val="00CE1408"/>
    <w:rsid w:val="00CE159F"/>
    <w:rsid w:val="00CE2CB8"/>
    <w:rsid w:val="00CE4195"/>
    <w:rsid w:val="00CE4417"/>
    <w:rsid w:val="00CE4DDF"/>
    <w:rsid w:val="00CE5574"/>
    <w:rsid w:val="00CE69CF"/>
    <w:rsid w:val="00CE7F73"/>
    <w:rsid w:val="00CE7F75"/>
    <w:rsid w:val="00CF0245"/>
    <w:rsid w:val="00CF0790"/>
    <w:rsid w:val="00CF16E4"/>
    <w:rsid w:val="00CF1A41"/>
    <w:rsid w:val="00CF222F"/>
    <w:rsid w:val="00CF25EF"/>
    <w:rsid w:val="00CF2958"/>
    <w:rsid w:val="00CF35A8"/>
    <w:rsid w:val="00CF37EA"/>
    <w:rsid w:val="00CF38B4"/>
    <w:rsid w:val="00CF3AE1"/>
    <w:rsid w:val="00CF3C2C"/>
    <w:rsid w:val="00CF6490"/>
    <w:rsid w:val="00CF6EB3"/>
    <w:rsid w:val="00CF6F4B"/>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4EE4"/>
    <w:rsid w:val="00D051DC"/>
    <w:rsid w:val="00D05BAE"/>
    <w:rsid w:val="00D06787"/>
    <w:rsid w:val="00D06C5F"/>
    <w:rsid w:val="00D075BC"/>
    <w:rsid w:val="00D07971"/>
    <w:rsid w:val="00D07A20"/>
    <w:rsid w:val="00D07F16"/>
    <w:rsid w:val="00D10489"/>
    <w:rsid w:val="00D109AB"/>
    <w:rsid w:val="00D10AA9"/>
    <w:rsid w:val="00D11307"/>
    <w:rsid w:val="00D122B9"/>
    <w:rsid w:val="00D12D5B"/>
    <w:rsid w:val="00D1397B"/>
    <w:rsid w:val="00D13FA7"/>
    <w:rsid w:val="00D14307"/>
    <w:rsid w:val="00D1436C"/>
    <w:rsid w:val="00D14E07"/>
    <w:rsid w:val="00D152F9"/>
    <w:rsid w:val="00D15451"/>
    <w:rsid w:val="00D15870"/>
    <w:rsid w:val="00D15AEE"/>
    <w:rsid w:val="00D15D6A"/>
    <w:rsid w:val="00D16469"/>
    <w:rsid w:val="00D16671"/>
    <w:rsid w:val="00D169EE"/>
    <w:rsid w:val="00D16D77"/>
    <w:rsid w:val="00D16DCD"/>
    <w:rsid w:val="00D16EA6"/>
    <w:rsid w:val="00D17FDD"/>
    <w:rsid w:val="00D20320"/>
    <w:rsid w:val="00D20527"/>
    <w:rsid w:val="00D20E5A"/>
    <w:rsid w:val="00D20F01"/>
    <w:rsid w:val="00D21592"/>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56D"/>
    <w:rsid w:val="00D268C0"/>
    <w:rsid w:val="00D26A2D"/>
    <w:rsid w:val="00D27138"/>
    <w:rsid w:val="00D275A8"/>
    <w:rsid w:val="00D27C25"/>
    <w:rsid w:val="00D312F6"/>
    <w:rsid w:val="00D31593"/>
    <w:rsid w:val="00D31A1C"/>
    <w:rsid w:val="00D32A79"/>
    <w:rsid w:val="00D34305"/>
    <w:rsid w:val="00D35C3F"/>
    <w:rsid w:val="00D35E30"/>
    <w:rsid w:val="00D369B3"/>
    <w:rsid w:val="00D377DF"/>
    <w:rsid w:val="00D40C66"/>
    <w:rsid w:val="00D416C3"/>
    <w:rsid w:val="00D41A31"/>
    <w:rsid w:val="00D41C57"/>
    <w:rsid w:val="00D42A1D"/>
    <w:rsid w:val="00D42DAC"/>
    <w:rsid w:val="00D4345A"/>
    <w:rsid w:val="00D43983"/>
    <w:rsid w:val="00D443A2"/>
    <w:rsid w:val="00D443C8"/>
    <w:rsid w:val="00D4496D"/>
    <w:rsid w:val="00D450EB"/>
    <w:rsid w:val="00D456EE"/>
    <w:rsid w:val="00D45998"/>
    <w:rsid w:val="00D45A97"/>
    <w:rsid w:val="00D45E16"/>
    <w:rsid w:val="00D46368"/>
    <w:rsid w:val="00D468C8"/>
    <w:rsid w:val="00D46C94"/>
    <w:rsid w:val="00D470C9"/>
    <w:rsid w:val="00D47128"/>
    <w:rsid w:val="00D4749C"/>
    <w:rsid w:val="00D4759F"/>
    <w:rsid w:val="00D4784A"/>
    <w:rsid w:val="00D50226"/>
    <w:rsid w:val="00D508FB"/>
    <w:rsid w:val="00D512B8"/>
    <w:rsid w:val="00D513F1"/>
    <w:rsid w:val="00D52BE1"/>
    <w:rsid w:val="00D54267"/>
    <w:rsid w:val="00D549D2"/>
    <w:rsid w:val="00D55CC8"/>
    <w:rsid w:val="00D55FA8"/>
    <w:rsid w:val="00D560A2"/>
    <w:rsid w:val="00D56386"/>
    <w:rsid w:val="00D56531"/>
    <w:rsid w:val="00D56E71"/>
    <w:rsid w:val="00D57180"/>
    <w:rsid w:val="00D57224"/>
    <w:rsid w:val="00D57C3D"/>
    <w:rsid w:val="00D57FA2"/>
    <w:rsid w:val="00D604DA"/>
    <w:rsid w:val="00D60965"/>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1B"/>
    <w:rsid w:val="00D732DB"/>
    <w:rsid w:val="00D7344E"/>
    <w:rsid w:val="00D734AC"/>
    <w:rsid w:val="00D738A8"/>
    <w:rsid w:val="00D73DE0"/>
    <w:rsid w:val="00D74580"/>
    <w:rsid w:val="00D74BA5"/>
    <w:rsid w:val="00D74F91"/>
    <w:rsid w:val="00D75104"/>
    <w:rsid w:val="00D75135"/>
    <w:rsid w:val="00D75AC9"/>
    <w:rsid w:val="00D767C5"/>
    <w:rsid w:val="00D76E76"/>
    <w:rsid w:val="00D77CFE"/>
    <w:rsid w:val="00D80100"/>
    <w:rsid w:val="00D80EA8"/>
    <w:rsid w:val="00D8134B"/>
    <w:rsid w:val="00D81771"/>
    <w:rsid w:val="00D820E7"/>
    <w:rsid w:val="00D8275C"/>
    <w:rsid w:val="00D82AD3"/>
    <w:rsid w:val="00D82CCE"/>
    <w:rsid w:val="00D843FA"/>
    <w:rsid w:val="00D8457C"/>
    <w:rsid w:val="00D84C37"/>
    <w:rsid w:val="00D85EA8"/>
    <w:rsid w:val="00D862BF"/>
    <w:rsid w:val="00D86F93"/>
    <w:rsid w:val="00D872F8"/>
    <w:rsid w:val="00D905A0"/>
    <w:rsid w:val="00D91173"/>
    <w:rsid w:val="00D9137B"/>
    <w:rsid w:val="00D915DC"/>
    <w:rsid w:val="00D9269C"/>
    <w:rsid w:val="00D93687"/>
    <w:rsid w:val="00D936A3"/>
    <w:rsid w:val="00D937CA"/>
    <w:rsid w:val="00D9391F"/>
    <w:rsid w:val="00D943C5"/>
    <w:rsid w:val="00D945D5"/>
    <w:rsid w:val="00D95D47"/>
    <w:rsid w:val="00D95F09"/>
    <w:rsid w:val="00D963F9"/>
    <w:rsid w:val="00D96C3A"/>
    <w:rsid w:val="00D973FC"/>
    <w:rsid w:val="00D977EB"/>
    <w:rsid w:val="00DA02CB"/>
    <w:rsid w:val="00DA089F"/>
    <w:rsid w:val="00DA1139"/>
    <w:rsid w:val="00DA168A"/>
    <w:rsid w:val="00DA26EA"/>
    <w:rsid w:val="00DA2817"/>
    <w:rsid w:val="00DA2ABC"/>
    <w:rsid w:val="00DA2AEB"/>
    <w:rsid w:val="00DA2E42"/>
    <w:rsid w:val="00DA38CA"/>
    <w:rsid w:val="00DA3ACC"/>
    <w:rsid w:val="00DA42D9"/>
    <w:rsid w:val="00DA45AA"/>
    <w:rsid w:val="00DA48C0"/>
    <w:rsid w:val="00DA548C"/>
    <w:rsid w:val="00DA5810"/>
    <w:rsid w:val="00DA5C55"/>
    <w:rsid w:val="00DA648B"/>
    <w:rsid w:val="00DA6F09"/>
    <w:rsid w:val="00DB0E1D"/>
    <w:rsid w:val="00DB1149"/>
    <w:rsid w:val="00DB1522"/>
    <w:rsid w:val="00DB1715"/>
    <w:rsid w:val="00DB1B45"/>
    <w:rsid w:val="00DB2001"/>
    <w:rsid w:val="00DB3897"/>
    <w:rsid w:val="00DB4B5E"/>
    <w:rsid w:val="00DB5477"/>
    <w:rsid w:val="00DB571F"/>
    <w:rsid w:val="00DB58A2"/>
    <w:rsid w:val="00DB5F4C"/>
    <w:rsid w:val="00DB635E"/>
    <w:rsid w:val="00DB6505"/>
    <w:rsid w:val="00DB770B"/>
    <w:rsid w:val="00DB7749"/>
    <w:rsid w:val="00DB791E"/>
    <w:rsid w:val="00DB7D14"/>
    <w:rsid w:val="00DB7DCC"/>
    <w:rsid w:val="00DB7FB8"/>
    <w:rsid w:val="00DC0C65"/>
    <w:rsid w:val="00DC0F65"/>
    <w:rsid w:val="00DC0FB2"/>
    <w:rsid w:val="00DC1095"/>
    <w:rsid w:val="00DC189C"/>
    <w:rsid w:val="00DC1E6A"/>
    <w:rsid w:val="00DC204A"/>
    <w:rsid w:val="00DC36C9"/>
    <w:rsid w:val="00DC3A45"/>
    <w:rsid w:val="00DC3D73"/>
    <w:rsid w:val="00DC4502"/>
    <w:rsid w:val="00DC45BD"/>
    <w:rsid w:val="00DC49FE"/>
    <w:rsid w:val="00DC4CD2"/>
    <w:rsid w:val="00DC5F88"/>
    <w:rsid w:val="00DC6B13"/>
    <w:rsid w:val="00DC6C52"/>
    <w:rsid w:val="00DC6C92"/>
    <w:rsid w:val="00DC75AE"/>
    <w:rsid w:val="00DC7763"/>
    <w:rsid w:val="00DC7A68"/>
    <w:rsid w:val="00DD007B"/>
    <w:rsid w:val="00DD03DE"/>
    <w:rsid w:val="00DD0D8A"/>
    <w:rsid w:val="00DD1259"/>
    <w:rsid w:val="00DD13AE"/>
    <w:rsid w:val="00DD1D38"/>
    <w:rsid w:val="00DD1F63"/>
    <w:rsid w:val="00DD2371"/>
    <w:rsid w:val="00DD2A3D"/>
    <w:rsid w:val="00DD2B19"/>
    <w:rsid w:val="00DD30A8"/>
    <w:rsid w:val="00DD35DF"/>
    <w:rsid w:val="00DD3C31"/>
    <w:rsid w:val="00DD4D6F"/>
    <w:rsid w:val="00DD5B14"/>
    <w:rsid w:val="00DD6A50"/>
    <w:rsid w:val="00DD7002"/>
    <w:rsid w:val="00DD70CA"/>
    <w:rsid w:val="00DD71E6"/>
    <w:rsid w:val="00DD7D01"/>
    <w:rsid w:val="00DE1122"/>
    <w:rsid w:val="00DE2E74"/>
    <w:rsid w:val="00DE3215"/>
    <w:rsid w:val="00DE37D7"/>
    <w:rsid w:val="00DE3BD3"/>
    <w:rsid w:val="00DE3C75"/>
    <w:rsid w:val="00DE415C"/>
    <w:rsid w:val="00DE4E70"/>
    <w:rsid w:val="00DE58EF"/>
    <w:rsid w:val="00DE672E"/>
    <w:rsid w:val="00DE70AA"/>
    <w:rsid w:val="00DE7812"/>
    <w:rsid w:val="00DE7DCE"/>
    <w:rsid w:val="00DE7DDE"/>
    <w:rsid w:val="00DF0A2D"/>
    <w:rsid w:val="00DF0C54"/>
    <w:rsid w:val="00DF215F"/>
    <w:rsid w:val="00DF22BC"/>
    <w:rsid w:val="00DF22C6"/>
    <w:rsid w:val="00DF237B"/>
    <w:rsid w:val="00DF2BAA"/>
    <w:rsid w:val="00DF332A"/>
    <w:rsid w:val="00DF3E86"/>
    <w:rsid w:val="00DF46F1"/>
    <w:rsid w:val="00DF4B42"/>
    <w:rsid w:val="00DF71B7"/>
    <w:rsid w:val="00DF76C0"/>
    <w:rsid w:val="00E002AF"/>
    <w:rsid w:val="00E00523"/>
    <w:rsid w:val="00E030BB"/>
    <w:rsid w:val="00E03649"/>
    <w:rsid w:val="00E041DA"/>
    <w:rsid w:val="00E0431D"/>
    <w:rsid w:val="00E0446E"/>
    <w:rsid w:val="00E04786"/>
    <w:rsid w:val="00E04DA0"/>
    <w:rsid w:val="00E04FE5"/>
    <w:rsid w:val="00E055C9"/>
    <w:rsid w:val="00E0579C"/>
    <w:rsid w:val="00E05F1C"/>
    <w:rsid w:val="00E0682B"/>
    <w:rsid w:val="00E072B6"/>
    <w:rsid w:val="00E072F8"/>
    <w:rsid w:val="00E07757"/>
    <w:rsid w:val="00E07C04"/>
    <w:rsid w:val="00E10309"/>
    <w:rsid w:val="00E10369"/>
    <w:rsid w:val="00E10375"/>
    <w:rsid w:val="00E10A53"/>
    <w:rsid w:val="00E10FE6"/>
    <w:rsid w:val="00E1143B"/>
    <w:rsid w:val="00E1147E"/>
    <w:rsid w:val="00E11994"/>
    <w:rsid w:val="00E11CB1"/>
    <w:rsid w:val="00E122C8"/>
    <w:rsid w:val="00E1263F"/>
    <w:rsid w:val="00E12C45"/>
    <w:rsid w:val="00E133EB"/>
    <w:rsid w:val="00E151C1"/>
    <w:rsid w:val="00E1521D"/>
    <w:rsid w:val="00E15322"/>
    <w:rsid w:val="00E15D4D"/>
    <w:rsid w:val="00E15DE0"/>
    <w:rsid w:val="00E1627A"/>
    <w:rsid w:val="00E167DD"/>
    <w:rsid w:val="00E17C97"/>
    <w:rsid w:val="00E17F0C"/>
    <w:rsid w:val="00E21D57"/>
    <w:rsid w:val="00E2216F"/>
    <w:rsid w:val="00E22184"/>
    <w:rsid w:val="00E227BA"/>
    <w:rsid w:val="00E22EA0"/>
    <w:rsid w:val="00E24CB2"/>
    <w:rsid w:val="00E255D0"/>
    <w:rsid w:val="00E25600"/>
    <w:rsid w:val="00E25653"/>
    <w:rsid w:val="00E26133"/>
    <w:rsid w:val="00E26804"/>
    <w:rsid w:val="00E26908"/>
    <w:rsid w:val="00E27AFC"/>
    <w:rsid w:val="00E27C7C"/>
    <w:rsid w:val="00E30152"/>
    <w:rsid w:val="00E30897"/>
    <w:rsid w:val="00E30ACB"/>
    <w:rsid w:val="00E31982"/>
    <w:rsid w:val="00E31EE5"/>
    <w:rsid w:val="00E3203B"/>
    <w:rsid w:val="00E32A8F"/>
    <w:rsid w:val="00E32AA0"/>
    <w:rsid w:val="00E32D15"/>
    <w:rsid w:val="00E32E3D"/>
    <w:rsid w:val="00E333F3"/>
    <w:rsid w:val="00E33ACD"/>
    <w:rsid w:val="00E33C09"/>
    <w:rsid w:val="00E340A2"/>
    <w:rsid w:val="00E348C1"/>
    <w:rsid w:val="00E35B47"/>
    <w:rsid w:val="00E361EA"/>
    <w:rsid w:val="00E367F1"/>
    <w:rsid w:val="00E36C58"/>
    <w:rsid w:val="00E37098"/>
    <w:rsid w:val="00E3715A"/>
    <w:rsid w:val="00E37469"/>
    <w:rsid w:val="00E375F0"/>
    <w:rsid w:val="00E37942"/>
    <w:rsid w:val="00E37D12"/>
    <w:rsid w:val="00E40668"/>
    <w:rsid w:val="00E406DB"/>
    <w:rsid w:val="00E409F5"/>
    <w:rsid w:val="00E40C50"/>
    <w:rsid w:val="00E40FF0"/>
    <w:rsid w:val="00E418DF"/>
    <w:rsid w:val="00E41B4C"/>
    <w:rsid w:val="00E41FC3"/>
    <w:rsid w:val="00E424D5"/>
    <w:rsid w:val="00E430D7"/>
    <w:rsid w:val="00E44688"/>
    <w:rsid w:val="00E447B8"/>
    <w:rsid w:val="00E44AB7"/>
    <w:rsid w:val="00E44D29"/>
    <w:rsid w:val="00E45731"/>
    <w:rsid w:val="00E45B8A"/>
    <w:rsid w:val="00E45DCE"/>
    <w:rsid w:val="00E45DE3"/>
    <w:rsid w:val="00E4638B"/>
    <w:rsid w:val="00E46F0C"/>
    <w:rsid w:val="00E5009B"/>
    <w:rsid w:val="00E50D83"/>
    <w:rsid w:val="00E50EBA"/>
    <w:rsid w:val="00E520FB"/>
    <w:rsid w:val="00E52E22"/>
    <w:rsid w:val="00E53322"/>
    <w:rsid w:val="00E53B45"/>
    <w:rsid w:val="00E53B62"/>
    <w:rsid w:val="00E53D4E"/>
    <w:rsid w:val="00E5477D"/>
    <w:rsid w:val="00E54855"/>
    <w:rsid w:val="00E5487D"/>
    <w:rsid w:val="00E54CD7"/>
    <w:rsid w:val="00E553A3"/>
    <w:rsid w:val="00E55C5C"/>
    <w:rsid w:val="00E55EF0"/>
    <w:rsid w:val="00E565D1"/>
    <w:rsid w:val="00E56939"/>
    <w:rsid w:val="00E56BFB"/>
    <w:rsid w:val="00E5765B"/>
    <w:rsid w:val="00E578E6"/>
    <w:rsid w:val="00E57B67"/>
    <w:rsid w:val="00E606A0"/>
    <w:rsid w:val="00E60C2C"/>
    <w:rsid w:val="00E62827"/>
    <w:rsid w:val="00E629E9"/>
    <w:rsid w:val="00E62FA3"/>
    <w:rsid w:val="00E635F2"/>
    <w:rsid w:val="00E63988"/>
    <w:rsid w:val="00E63B2C"/>
    <w:rsid w:val="00E63F79"/>
    <w:rsid w:val="00E6409D"/>
    <w:rsid w:val="00E645D6"/>
    <w:rsid w:val="00E64661"/>
    <w:rsid w:val="00E6506B"/>
    <w:rsid w:val="00E65220"/>
    <w:rsid w:val="00E65624"/>
    <w:rsid w:val="00E6676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0B1D"/>
    <w:rsid w:val="00E811DC"/>
    <w:rsid w:val="00E819BE"/>
    <w:rsid w:val="00E81EE9"/>
    <w:rsid w:val="00E82ACE"/>
    <w:rsid w:val="00E83051"/>
    <w:rsid w:val="00E8368E"/>
    <w:rsid w:val="00E84DD6"/>
    <w:rsid w:val="00E8559E"/>
    <w:rsid w:val="00E85626"/>
    <w:rsid w:val="00E8584B"/>
    <w:rsid w:val="00E85C0B"/>
    <w:rsid w:val="00E8634D"/>
    <w:rsid w:val="00E866E4"/>
    <w:rsid w:val="00E86800"/>
    <w:rsid w:val="00E87470"/>
    <w:rsid w:val="00E876FC"/>
    <w:rsid w:val="00E878BF"/>
    <w:rsid w:val="00E87CFF"/>
    <w:rsid w:val="00E9119D"/>
    <w:rsid w:val="00E914F3"/>
    <w:rsid w:val="00E91E1A"/>
    <w:rsid w:val="00E92313"/>
    <w:rsid w:val="00E92688"/>
    <w:rsid w:val="00E92832"/>
    <w:rsid w:val="00E92B86"/>
    <w:rsid w:val="00E9336D"/>
    <w:rsid w:val="00E93776"/>
    <w:rsid w:val="00E9393A"/>
    <w:rsid w:val="00E93997"/>
    <w:rsid w:val="00E93D7C"/>
    <w:rsid w:val="00E95D9D"/>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5808"/>
    <w:rsid w:val="00EA60F2"/>
    <w:rsid w:val="00EA6A45"/>
    <w:rsid w:val="00EA7079"/>
    <w:rsid w:val="00EA7406"/>
    <w:rsid w:val="00EA769D"/>
    <w:rsid w:val="00EB06C8"/>
    <w:rsid w:val="00EB25F8"/>
    <w:rsid w:val="00EB2EDB"/>
    <w:rsid w:val="00EB3703"/>
    <w:rsid w:val="00EB4031"/>
    <w:rsid w:val="00EB4269"/>
    <w:rsid w:val="00EB4884"/>
    <w:rsid w:val="00EB4C05"/>
    <w:rsid w:val="00EB590E"/>
    <w:rsid w:val="00EB5D0C"/>
    <w:rsid w:val="00EB5F7D"/>
    <w:rsid w:val="00EB5FA3"/>
    <w:rsid w:val="00EB6640"/>
    <w:rsid w:val="00EB66F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2386"/>
    <w:rsid w:val="00EE3B00"/>
    <w:rsid w:val="00EE3E4E"/>
    <w:rsid w:val="00EE4B3E"/>
    <w:rsid w:val="00EE4F4A"/>
    <w:rsid w:val="00EE563A"/>
    <w:rsid w:val="00EE5EA2"/>
    <w:rsid w:val="00EE67D9"/>
    <w:rsid w:val="00EE6FAF"/>
    <w:rsid w:val="00EE784F"/>
    <w:rsid w:val="00EE7C98"/>
    <w:rsid w:val="00EF0A58"/>
    <w:rsid w:val="00EF13B7"/>
    <w:rsid w:val="00EF1FF6"/>
    <w:rsid w:val="00EF2297"/>
    <w:rsid w:val="00EF3332"/>
    <w:rsid w:val="00EF362D"/>
    <w:rsid w:val="00EF46AC"/>
    <w:rsid w:val="00EF60ED"/>
    <w:rsid w:val="00EF6198"/>
    <w:rsid w:val="00EF67D5"/>
    <w:rsid w:val="00EF68B4"/>
    <w:rsid w:val="00EF6B3E"/>
    <w:rsid w:val="00EF6C7F"/>
    <w:rsid w:val="00EF7630"/>
    <w:rsid w:val="00EF76E6"/>
    <w:rsid w:val="00EF7F76"/>
    <w:rsid w:val="00F00583"/>
    <w:rsid w:val="00F01A9F"/>
    <w:rsid w:val="00F01ABD"/>
    <w:rsid w:val="00F03B3E"/>
    <w:rsid w:val="00F04A3D"/>
    <w:rsid w:val="00F04E78"/>
    <w:rsid w:val="00F05192"/>
    <w:rsid w:val="00F05757"/>
    <w:rsid w:val="00F057F0"/>
    <w:rsid w:val="00F05E7A"/>
    <w:rsid w:val="00F062C9"/>
    <w:rsid w:val="00F069BD"/>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45DF"/>
    <w:rsid w:val="00F346B9"/>
    <w:rsid w:val="00F34BCD"/>
    <w:rsid w:val="00F34C7E"/>
    <w:rsid w:val="00F3577A"/>
    <w:rsid w:val="00F365E5"/>
    <w:rsid w:val="00F365E7"/>
    <w:rsid w:val="00F36D5C"/>
    <w:rsid w:val="00F371C0"/>
    <w:rsid w:val="00F37CE0"/>
    <w:rsid w:val="00F37D6D"/>
    <w:rsid w:val="00F37F98"/>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1C7A"/>
    <w:rsid w:val="00F5277B"/>
    <w:rsid w:val="00F52FDF"/>
    <w:rsid w:val="00F537FD"/>
    <w:rsid w:val="00F53BF8"/>
    <w:rsid w:val="00F53C43"/>
    <w:rsid w:val="00F53C7D"/>
    <w:rsid w:val="00F5409A"/>
    <w:rsid w:val="00F5444C"/>
    <w:rsid w:val="00F547FC"/>
    <w:rsid w:val="00F54F32"/>
    <w:rsid w:val="00F55253"/>
    <w:rsid w:val="00F55324"/>
    <w:rsid w:val="00F56479"/>
    <w:rsid w:val="00F56683"/>
    <w:rsid w:val="00F56C08"/>
    <w:rsid w:val="00F57A99"/>
    <w:rsid w:val="00F61748"/>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0793"/>
    <w:rsid w:val="00F71388"/>
    <w:rsid w:val="00F71705"/>
    <w:rsid w:val="00F71FE2"/>
    <w:rsid w:val="00F72312"/>
    <w:rsid w:val="00F723A3"/>
    <w:rsid w:val="00F726D7"/>
    <w:rsid w:val="00F727BF"/>
    <w:rsid w:val="00F73CCA"/>
    <w:rsid w:val="00F74718"/>
    <w:rsid w:val="00F74787"/>
    <w:rsid w:val="00F759D3"/>
    <w:rsid w:val="00F75C00"/>
    <w:rsid w:val="00F7650F"/>
    <w:rsid w:val="00F76AD9"/>
    <w:rsid w:val="00F76DF5"/>
    <w:rsid w:val="00F76E24"/>
    <w:rsid w:val="00F77361"/>
    <w:rsid w:val="00F8029C"/>
    <w:rsid w:val="00F806D4"/>
    <w:rsid w:val="00F818AE"/>
    <w:rsid w:val="00F821AF"/>
    <w:rsid w:val="00F83159"/>
    <w:rsid w:val="00F8324D"/>
    <w:rsid w:val="00F833C2"/>
    <w:rsid w:val="00F83B33"/>
    <w:rsid w:val="00F83C93"/>
    <w:rsid w:val="00F83CBE"/>
    <w:rsid w:val="00F84003"/>
    <w:rsid w:val="00F8404F"/>
    <w:rsid w:val="00F84520"/>
    <w:rsid w:val="00F84C90"/>
    <w:rsid w:val="00F84F48"/>
    <w:rsid w:val="00F850B5"/>
    <w:rsid w:val="00F851BB"/>
    <w:rsid w:val="00F8598D"/>
    <w:rsid w:val="00F869D6"/>
    <w:rsid w:val="00F86A2F"/>
    <w:rsid w:val="00F86EAE"/>
    <w:rsid w:val="00F87F3E"/>
    <w:rsid w:val="00F90143"/>
    <w:rsid w:val="00F90FCA"/>
    <w:rsid w:val="00F91EB9"/>
    <w:rsid w:val="00F91F0C"/>
    <w:rsid w:val="00F92DE9"/>
    <w:rsid w:val="00F92E41"/>
    <w:rsid w:val="00F930EE"/>
    <w:rsid w:val="00F936DF"/>
    <w:rsid w:val="00F94219"/>
    <w:rsid w:val="00F94767"/>
    <w:rsid w:val="00F94AB0"/>
    <w:rsid w:val="00F94B3D"/>
    <w:rsid w:val="00F956D2"/>
    <w:rsid w:val="00F95FEB"/>
    <w:rsid w:val="00F97285"/>
    <w:rsid w:val="00F9748B"/>
    <w:rsid w:val="00FA0640"/>
    <w:rsid w:val="00FA0AF5"/>
    <w:rsid w:val="00FA0BF8"/>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BF6"/>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569"/>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5E40"/>
    <w:rsid w:val="00FD720A"/>
    <w:rsid w:val="00FD722A"/>
    <w:rsid w:val="00FD7671"/>
    <w:rsid w:val="00FD77A4"/>
    <w:rsid w:val="00FD7D7D"/>
    <w:rsid w:val="00FE04EB"/>
    <w:rsid w:val="00FE0714"/>
    <w:rsid w:val="00FE0942"/>
    <w:rsid w:val="00FE0CCA"/>
    <w:rsid w:val="00FE126A"/>
    <w:rsid w:val="00FE156D"/>
    <w:rsid w:val="00FE1D25"/>
    <w:rsid w:val="00FE2616"/>
    <w:rsid w:val="00FE2968"/>
    <w:rsid w:val="00FE3E0C"/>
    <w:rsid w:val="00FE4399"/>
    <w:rsid w:val="00FE44AF"/>
    <w:rsid w:val="00FE460D"/>
    <w:rsid w:val="00FE474C"/>
    <w:rsid w:val="00FE6121"/>
    <w:rsid w:val="00FE6382"/>
    <w:rsid w:val="00FE6471"/>
    <w:rsid w:val="00FE6523"/>
    <w:rsid w:val="00FE6AC1"/>
    <w:rsid w:val="00FE6CFC"/>
    <w:rsid w:val="00FE6D99"/>
    <w:rsid w:val="00FE7606"/>
    <w:rsid w:val="00FE7EB8"/>
    <w:rsid w:val="00FF01E3"/>
    <w:rsid w:val="00FF0B9D"/>
    <w:rsid w:val="00FF0F23"/>
    <w:rsid w:val="00FF0FAA"/>
    <w:rsid w:val="00FF1241"/>
    <w:rsid w:val="00FF1D2F"/>
    <w:rsid w:val="00FF2C38"/>
    <w:rsid w:val="00FF30C8"/>
    <w:rsid w:val="00FF37FF"/>
    <w:rsid w:val="00FF39A8"/>
    <w:rsid w:val="00FF3CE0"/>
    <w:rsid w:val="00FF42D5"/>
    <w:rsid w:val="00FF4369"/>
    <w:rsid w:val="00FF591B"/>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4E833C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paragraph" w:customStyle="1" w:styleId="pdngt0">
    <w:name w:val="pdng_t0"/>
    <w:basedOn w:val="Standard"/>
    <w:rsid w:val="007D5D60"/>
    <w:pPr>
      <w:spacing w:before="100" w:beforeAutospacing="1" w:after="100" w:afterAutospacing="1"/>
    </w:pPr>
    <w:rPr>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166293876">
      <w:bodyDiv w:val="1"/>
      <w:marLeft w:val="0"/>
      <w:marRight w:val="0"/>
      <w:marTop w:val="0"/>
      <w:marBottom w:val="0"/>
      <w:divBdr>
        <w:top w:val="none" w:sz="0" w:space="0" w:color="auto"/>
        <w:left w:val="none" w:sz="0" w:space="0" w:color="auto"/>
        <w:bottom w:val="none" w:sz="0" w:space="0" w:color="auto"/>
        <w:right w:val="none" w:sz="0" w:space="0" w:color="auto"/>
      </w:divBdr>
      <w:divsChild>
        <w:div w:id="930891835">
          <w:marLeft w:val="0"/>
          <w:marRight w:val="0"/>
          <w:marTop w:val="0"/>
          <w:marBottom w:val="0"/>
          <w:divBdr>
            <w:top w:val="none" w:sz="0" w:space="0" w:color="auto"/>
            <w:left w:val="none" w:sz="0" w:space="0" w:color="auto"/>
            <w:bottom w:val="none" w:sz="0" w:space="0" w:color="auto"/>
            <w:right w:val="none" w:sz="0" w:space="0" w:color="auto"/>
          </w:divBdr>
          <w:divsChild>
            <w:div w:id="70978135">
              <w:marLeft w:val="0"/>
              <w:marRight w:val="0"/>
              <w:marTop w:val="0"/>
              <w:marBottom w:val="0"/>
              <w:divBdr>
                <w:top w:val="none" w:sz="0" w:space="0" w:color="auto"/>
                <w:left w:val="none" w:sz="0" w:space="0" w:color="auto"/>
                <w:bottom w:val="none" w:sz="0" w:space="0" w:color="auto"/>
                <w:right w:val="none" w:sz="0" w:space="0" w:color="auto"/>
              </w:divBdr>
              <w:divsChild>
                <w:div w:id="1501696318">
                  <w:marLeft w:val="0"/>
                  <w:marRight w:val="0"/>
                  <w:marTop w:val="0"/>
                  <w:marBottom w:val="0"/>
                  <w:divBdr>
                    <w:top w:val="none" w:sz="0" w:space="0" w:color="auto"/>
                    <w:left w:val="none" w:sz="0" w:space="0" w:color="auto"/>
                    <w:bottom w:val="none" w:sz="0" w:space="0" w:color="auto"/>
                    <w:right w:val="none" w:sz="0" w:space="0" w:color="auto"/>
                  </w:divBdr>
                  <w:divsChild>
                    <w:div w:id="1706834214">
                      <w:marLeft w:val="0"/>
                      <w:marRight w:val="0"/>
                      <w:marTop w:val="0"/>
                      <w:marBottom w:val="0"/>
                      <w:divBdr>
                        <w:top w:val="none" w:sz="0" w:space="0" w:color="auto"/>
                        <w:left w:val="none" w:sz="0" w:space="0" w:color="auto"/>
                        <w:bottom w:val="none" w:sz="0" w:space="0" w:color="auto"/>
                        <w:right w:val="none" w:sz="0" w:space="0" w:color="auto"/>
                      </w:divBdr>
                      <w:divsChild>
                        <w:div w:id="468862213">
                          <w:marLeft w:val="0"/>
                          <w:marRight w:val="0"/>
                          <w:marTop w:val="0"/>
                          <w:marBottom w:val="0"/>
                          <w:divBdr>
                            <w:top w:val="none" w:sz="0" w:space="0" w:color="auto"/>
                            <w:left w:val="none" w:sz="0" w:space="0" w:color="auto"/>
                            <w:bottom w:val="none" w:sz="0" w:space="0" w:color="auto"/>
                            <w:right w:val="none" w:sz="0" w:space="0" w:color="auto"/>
                          </w:divBdr>
                          <w:divsChild>
                            <w:div w:id="814759381">
                              <w:marLeft w:val="0"/>
                              <w:marRight w:val="0"/>
                              <w:marTop w:val="0"/>
                              <w:marBottom w:val="0"/>
                              <w:divBdr>
                                <w:top w:val="none" w:sz="0" w:space="0" w:color="auto"/>
                                <w:left w:val="none" w:sz="0" w:space="0" w:color="auto"/>
                                <w:bottom w:val="none" w:sz="0" w:space="0" w:color="auto"/>
                                <w:right w:val="none" w:sz="0" w:space="0" w:color="auto"/>
                              </w:divBdr>
                              <w:divsChild>
                                <w:div w:id="874585261">
                                  <w:marLeft w:val="0"/>
                                  <w:marRight w:val="0"/>
                                  <w:marTop w:val="0"/>
                                  <w:marBottom w:val="0"/>
                                  <w:divBdr>
                                    <w:top w:val="none" w:sz="0" w:space="0" w:color="auto"/>
                                    <w:left w:val="none" w:sz="0" w:space="0" w:color="auto"/>
                                    <w:bottom w:val="none" w:sz="0" w:space="0" w:color="auto"/>
                                    <w:right w:val="none" w:sz="0" w:space="0" w:color="auto"/>
                                  </w:divBdr>
                                  <w:divsChild>
                                    <w:div w:id="11036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518930">
                      <w:marLeft w:val="0"/>
                      <w:marRight w:val="0"/>
                      <w:marTop w:val="0"/>
                      <w:marBottom w:val="0"/>
                      <w:divBdr>
                        <w:top w:val="none" w:sz="0" w:space="0" w:color="auto"/>
                        <w:left w:val="none" w:sz="0" w:space="0" w:color="auto"/>
                        <w:bottom w:val="none" w:sz="0" w:space="0" w:color="auto"/>
                        <w:right w:val="none" w:sz="0" w:space="0" w:color="auto"/>
                      </w:divBdr>
                      <w:divsChild>
                        <w:div w:id="368997230">
                          <w:marLeft w:val="0"/>
                          <w:marRight w:val="0"/>
                          <w:marTop w:val="0"/>
                          <w:marBottom w:val="0"/>
                          <w:divBdr>
                            <w:top w:val="none" w:sz="0" w:space="0" w:color="auto"/>
                            <w:left w:val="none" w:sz="0" w:space="0" w:color="auto"/>
                            <w:bottom w:val="none" w:sz="0" w:space="0" w:color="auto"/>
                            <w:right w:val="none" w:sz="0" w:space="0" w:color="auto"/>
                          </w:divBdr>
                          <w:divsChild>
                            <w:div w:id="1619601515">
                              <w:marLeft w:val="0"/>
                              <w:marRight w:val="0"/>
                              <w:marTop w:val="0"/>
                              <w:marBottom w:val="0"/>
                              <w:divBdr>
                                <w:top w:val="none" w:sz="0" w:space="0" w:color="auto"/>
                                <w:left w:val="none" w:sz="0" w:space="0" w:color="auto"/>
                                <w:bottom w:val="none" w:sz="0" w:space="0" w:color="auto"/>
                                <w:right w:val="none" w:sz="0" w:space="0" w:color="auto"/>
                              </w:divBdr>
                              <w:divsChild>
                                <w:div w:id="909462603">
                                  <w:marLeft w:val="0"/>
                                  <w:marRight w:val="0"/>
                                  <w:marTop w:val="0"/>
                                  <w:marBottom w:val="0"/>
                                  <w:divBdr>
                                    <w:top w:val="none" w:sz="0" w:space="0" w:color="auto"/>
                                    <w:left w:val="none" w:sz="0" w:space="0" w:color="auto"/>
                                    <w:bottom w:val="none" w:sz="0" w:space="0" w:color="auto"/>
                                    <w:right w:val="none" w:sz="0" w:space="0" w:color="auto"/>
                                  </w:divBdr>
                                </w:div>
                                <w:div w:id="1206061232">
                                  <w:marLeft w:val="0"/>
                                  <w:marRight w:val="0"/>
                                  <w:marTop w:val="0"/>
                                  <w:marBottom w:val="0"/>
                                  <w:divBdr>
                                    <w:top w:val="none" w:sz="0" w:space="0" w:color="auto"/>
                                    <w:left w:val="none" w:sz="0" w:space="0" w:color="auto"/>
                                    <w:bottom w:val="none" w:sz="0" w:space="0" w:color="auto"/>
                                    <w:right w:val="none" w:sz="0" w:space="0" w:color="auto"/>
                                  </w:divBdr>
                                  <w:divsChild>
                                    <w:div w:id="2038114732">
                                      <w:marLeft w:val="0"/>
                                      <w:marRight w:val="0"/>
                                      <w:marTop w:val="0"/>
                                      <w:marBottom w:val="0"/>
                                      <w:divBdr>
                                        <w:top w:val="none" w:sz="0" w:space="0" w:color="auto"/>
                                        <w:left w:val="none" w:sz="0" w:space="0" w:color="auto"/>
                                        <w:bottom w:val="none" w:sz="0" w:space="0" w:color="auto"/>
                                        <w:right w:val="none" w:sz="0" w:space="0" w:color="auto"/>
                                      </w:divBdr>
                                    </w:div>
                                  </w:divsChild>
                                </w:div>
                                <w:div w:id="1378236844">
                                  <w:marLeft w:val="0"/>
                                  <w:marRight w:val="0"/>
                                  <w:marTop w:val="0"/>
                                  <w:marBottom w:val="0"/>
                                  <w:divBdr>
                                    <w:top w:val="none" w:sz="0" w:space="0" w:color="auto"/>
                                    <w:left w:val="none" w:sz="0" w:space="0" w:color="auto"/>
                                    <w:bottom w:val="none" w:sz="0" w:space="0" w:color="auto"/>
                                    <w:right w:val="none" w:sz="0" w:space="0" w:color="auto"/>
                                  </w:divBdr>
                                </w:div>
                                <w:div w:id="1695109642">
                                  <w:marLeft w:val="0"/>
                                  <w:marRight w:val="0"/>
                                  <w:marTop w:val="0"/>
                                  <w:marBottom w:val="0"/>
                                  <w:divBdr>
                                    <w:top w:val="none" w:sz="0" w:space="0" w:color="auto"/>
                                    <w:left w:val="none" w:sz="0" w:space="0" w:color="auto"/>
                                    <w:bottom w:val="none" w:sz="0" w:space="0" w:color="auto"/>
                                    <w:right w:val="none" w:sz="0" w:space="0" w:color="auto"/>
                                  </w:divBdr>
                                  <w:divsChild>
                                    <w:div w:id="418137906">
                                      <w:marLeft w:val="0"/>
                                      <w:marRight w:val="0"/>
                                      <w:marTop w:val="0"/>
                                      <w:marBottom w:val="0"/>
                                      <w:divBdr>
                                        <w:top w:val="none" w:sz="0" w:space="0" w:color="auto"/>
                                        <w:left w:val="none" w:sz="0" w:space="0" w:color="auto"/>
                                        <w:bottom w:val="none" w:sz="0" w:space="0" w:color="auto"/>
                                        <w:right w:val="none" w:sz="0" w:space="0" w:color="auto"/>
                                      </w:divBdr>
                                    </w:div>
                                  </w:divsChild>
                                </w:div>
                                <w:div w:id="1889102276">
                                  <w:marLeft w:val="0"/>
                                  <w:marRight w:val="0"/>
                                  <w:marTop w:val="0"/>
                                  <w:marBottom w:val="0"/>
                                  <w:divBdr>
                                    <w:top w:val="none" w:sz="0" w:space="0" w:color="auto"/>
                                    <w:left w:val="none" w:sz="0" w:space="0" w:color="auto"/>
                                    <w:bottom w:val="none" w:sz="0" w:space="0" w:color="auto"/>
                                    <w:right w:val="none" w:sz="0" w:space="0" w:color="auto"/>
                                  </w:divBdr>
                                  <w:divsChild>
                                    <w:div w:id="19844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6563357">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144588">
      <w:bodyDiv w:val="1"/>
      <w:marLeft w:val="0"/>
      <w:marRight w:val="0"/>
      <w:marTop w:val="0"/>
      <w:marBottom w:val="0"/>
      <w:divBdr>
        <w:top w:val="none" w:sz="0" w:space="0" w:color="auto"/>
        <w:left w:val="none" w:sz="0" w:space="0" w:color="auto"/>
        <w:bottom w:val="none" w:sz="0" w:space="0" w:color="auto"/>
        <w:right w:val="none" w:sz="0" w:space="0" w:color="auto"/>
      </w:divBdr>
    </w:div>
    <w:div w:id="973948011">
      <w:bodyDiv w:val="1"/>
      <w:marLeft w:val="0"/>
      <w:marRight w:val="0"/>
      <w:marTop w:val="0"/>
      <w:marBottom w:val="0"/>
      <w:divBdr>
        <w:top w:val="none" w:sz="0" w:space="0" w:color="auto"/>
        <w:left w:val="none" w:sz="0" w:space="0" w:color="auto"/>
        <w:bottom w:val="none" w:sz="0" w:space="0" w:color="auto"/>
        <w:right w:val="none" w:sz="0" w:space="0" w:color="auto"/>
      </w:divBdr>
    </w:div>
    <w:div w:id="989361745">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4210147">
      <w:bodyDiv w:val="1"/>
      <w:marLeft w:val="0"/>
      <w:marRight w:val="0"/>
      <w:marTop w:val="0"/>
      <w:marBottom w:val="0"/>
      <w:divBdr>
        <w:top w:val="none" w:sz="0" w:space="0" w:color="auto"/>
        <w:left w:val="none" w:sz="0" w:space="0" w:color="auto"/>
        <w:bottom w:val="none" w:sz="0" w:space="0" w:color="auto"/>
        <w:right w:val="none" w:sz="0" w:space="0" w:color="auto"/>
      </w:divBdr>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612818">
      <w:bodyDiv w:val="1"/>
      <w:marLeft w:val="0"/>
      <w:marRight w:val="0"/>
      <w:marTop w:val="0"/>
      <w:marBottom w:val="0"/>
      <w:divBdr>
        <w:top w:val="none" w:sz="0" w:space="0" w:color="auto"/>
        <w:left w:val="none" w:sz="0" w:space="0" w:color="auto"/>
        <w:bottom w:val="none" w:sz="0" w:space="0" w:color="auto"/>
        <w:right w:val="none" w:sz="0" w:space="0" w:color="auto"/>
      </w:divBdr>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831210601">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444097">
      <w:bodyDiv w:val="1"/>
      <w:marLeft w:val="0"/>
      <w:marRight w:val="0"/>
      <w:marTop w:val="0"/>
      <w:marBottom w:val="0"/>
      <w:divBdr>
        <w:top w:val="none" w:sz="0" w:space="0" w:color="auto"/>
        <w:left w:val="none" w:sz="0" w:space="0" w:color="auto"/>
        <w:bottom w:val="none" w:sz="0" w:space="0" w:color="auto"/>
        <w:right w:val="none" w:sz="0" w:space="0" w:color="auto"/>
      </w:divBdr>
      <w:divsChild>
        <w:div w:id="1452364742">
          <w:marLeft w:val="0"/>
          <w:marRight w:val="0"/>
          <w:marTop w:val="0"/>
          <w:marBottom w:val="0"/>
          <w:divBdr>
            <w:top w:val="none" w:sz="0" w:space="0" w:color="auto"/>
            <w:left w:val="none" w:sz="0" w:space="0" w:color="auto"/>
            <w:bottom w:val="none" w:sz="0" w:space="0" w:color="auto"/>
            <w:right w:val="none" w:sz="0" w:space="0" w:color="auto"/>
          </w:divBdr>
          <w:divsChild>
            <w:div w:id="379327178">
              <w:marLeft w:val="0"/>
              <w:marRight w:val="0"/>
              <w:marTop w:val="0"/>
              <w:marBottom w:val="0"/>
              <w:divBdr>
                <w:top w:val="none" w:sz="0" w:space="0" w:color="auto"/>
                <w:left w:val="none" w:sz="0" w:space="0" w:color="auto"/>
                <w:bottom w:val="none" w:sz="0" w:space="0" w:color="auto"/>
                <w:right w:val="none" w:sz="0" w:space="0" w:color="auto"/>
              </w:divBdr>
              <w:divsChild>
                <w:div w:id="1810124199">
                  <w:marLeft w:val="0"/>
                  <w:marRight w:val="0"/>
                  <w:marTop w:val="0"/>
                  <w:marBottom w:val="0"/>
                  <w:divBdr>
                    <w:top w:val="none" w:sz="0" w:space="0" w:color="auto"/>
                    <w:left w:val="none" w:sz="0" w:space="0" w:color="auto"/>
                    <w:bottom w:val="none" w:sz="0" w:space="0" w:color="auto"/>
                    <w:right w:val="none" w:sz="0" w:space="0" w:color="auto"/>
                  </w:divBdr>
                  <w:divsChild>
                    <w:div w:id="1326711117">
                      <w:marLeft w:val="0"/>
                      <w:marRight w:val="0"/>
                      <w:marTop w:val="0"/>
                      <w:marBottom w:val="0"/>
                      <w:divBdr>
                        <w:top w:val="none" w:sz="0" w:space="0" w:color="auto"/>
                        <w:left w:val="none" w:sz="0" w:space="0" w:color="auto"/>
                        <w:bottom w:val="none" w:sz="0" w:space="0" w:color="auto"/>
                        <w:right w:val="none" w:sz="0" w:space="0" w:color="auto"/>
                      </w:divBdr>
                      <w:divsChild>
                        <w:div w:id="1484160334">
                          <w:marLeft w:val="0"/>
                          <w:marRight w:val="0"/>
                          <w:marTop w:val="0"/>
                          <w:marBottom w:val="0"/>
                          <w:divBdr>
                            <w:top w:val="none" w:sz="0" w:space="0" w:color="auto"/>
                            <w:left w:val="none" w:sz="0" w:space="0" w:color="auto"/>
                            <w:bottom w:val="none" w:sz="0" w:space="0" w:color="auto"/>
                            <w:right w:val="none" w:sz="0" w:space="0" w:color="auto"/>
                          </w:divBdr>
                          <w:divsChild>
                            <w:div w:id="1414009793">
                              <w:marLeft w:val="0"/>
                              <w:marRight w:val="0"/>
                              <w:marTop w:val="0"/>
                              <w:marBottom w:val="0"/>
                              <w:divBdr>
                                <w:top w:val="none" w:sz="0" w:space="0" w:color="auto"/>
                                <w:left w:val="none" w:sz="0" w:space="0" w:color="auto"/>
                                <w:bottom w:val="none" w:sz="0" w:space="0" w:color="auto"/>
                                <w:right w:val="none" w:sz="0" w:space="0" w:color="auto"/>
                              </w:divBdr>
                              <w:divsChild>
                                <w:div w:id="172675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624637">
      <w:bodyDiv w:val="1"/>
      <w:marLeft w:val="0"/>
      <w:marRight w:val="0"/>
      <w:marTop w:val="0"/>
      <w:marBottom w:val="0"/>
      <w:divBdr>
        <w:top w:val="none" w:sz="0" w:space="0" w:color="auto"/>
        <w:left w:val="none" w:sz="0" w:space="0" w:color="auto"/>
        <w:bottom w:val="none" w:sz="0" w:space="0" w:color="auto"/>
        <w:right w:val="none" w:sz="0" w:space="0" w:color="auto"/>
      </w:divBdr>
      <w:divsChild>
        <w:div w:id="1627539908">
          <w:marLeft w:val="0"/>
          <w:marRight w:val="0"/>
          <w:marTop w:val="0"/>
          <w:marBottom w:val="0"/>
          <w:divBdr>
            <w:top w:val="none" w:sz="0" w:space="0" w:color="auto"/>
            <w:left w:val="none" w:sz="0" w:space="0" w:color="auto"/>
            <w:bottom w:val="none" w:sz="0" w:space="0" w:color="auto"/>
            <w:right w:val="none" w:sz="0" w:space="0" w:color="auto"/>
          </w:divBdr>
          <w:divsChild>
            <w:div w:id="853959629">
              <w:marLeft w:val="0"/>
              <w:marRight w:val="0"/>
              <w:marTop w:val="0"/>
              <w:marBottom w:val="0"/>
              <w:divBdr>
                <w:top w:val="none" w:sz="0" w:space="0" w:color="auto"/>
                <w:left w:val="none" w:sz="0" w:space="0" w:color="auto"/>
                <w:bottom w:val="none" w:sz="0" w:space="0" w:color="auto"/>
                <w:right w:val="none" w:sz="0" w:space="0" w:color="auto"/>
              </w:divBdr>
              <w:divsChild>
                <w:div w:id="1581015819">
                  <w:marLeft w:val="0"/>
                  <w:marRight w:val="0"/>
                  <w:marTop w:val="0"/>
                  <w:marBottom w:val="0"/>
                  <w:divBdr>
                    <w:top w:val="none" w:sz="0" w:space="0" w:color="auto"/>
                    <w:left w:val="none" w:sz="0" w:space="0" w:color="auto"/>
                    <w:bottom w:val="none" w:sz="0" w:space="0" w:color="auto"/>
                    <w:right w:val="none" w:sz="0" w:space="0" w:color="auto"/>
                  </w:divBdr>
                  <w:divsChild>
                    <w:div w:id="179390658">
                      <w:marLeft w:val="0"/>
                      <w:marRight w:val="0"/>
                      <w:marTop w:val="0"/>
                      <w:marBottom w:val="0"/>
                      <w:divBdr>
                        <w:top w:val="none" w:sz="0" w:space="0" w:color="auto"/>
                        <w:left w:val="none" w:sz="0" w:space="0" w:color="auto"/>
                        <w:bottom w:val="none" w:sz="0" w:space="0" w:color="auto"/>
                        <w:right w:val="none" w:sz="0" w:space="0" w:color="auto"/>
                      </w:divBdr>
                      <w:divsChild>
                        <w:div w:id="1392074806">
                          <w:marLeft w:val="0"/>
                          <w:marRight w:val="0"/>
                          <w:marTop w:val="0"/>
                          <w:marBottom w:val="0"/>
                          <w:divBdr>
                            <w:top w:val="none" w:sz="0" w:space="0" w:color="auto"/>
                            <w:left w:val="none" w:sz="0" w:space="0" w:color="auto"/>
                            <w:bottom w:val="none" w:sz="0" w:space="0" w:color="auto"/>
                            <w:right w:val="none" w:sz="0" w:space="0" w:color="auto"/>
                          </w:divBdr>
                          <w:divsChild>
                            <w:div w:id="552497802">
                              <w:marLeft w:val="0"/>
                              <w:marRight w:val="0"/>
                              <w:marTop w:val="0"/>
                              <w:marBottom w:val="0"/>
                              <w:divBdr>
                                <w:top w:val="none" w:sz="0" w:space="0" w:color="auto"/>
                                <w:left w:val="none" w:sz="0" w:space="0" w:color="auto"/>
                                <w:bottom w:val="none" w:sz="0" w:space="0" w:color="auto"/>
                                <w:right w:val="none" w:sz="0" w:space="0" w:color="auto"/>
                              </w:divBdr>
                              <w:divsChild>
                                <w:div w:id="645936299">
                                  <w:marLeft w:val="0"/>
                                  <w:marRight w:val="0"/>
                                  <w:marTop w:val="0"/>
                                  <w:marBottom w:val="0"/>
                                  <w:divBdr>
                                    <w:top w:val="none" w:sz="0" w:space="0" w:color="auto"/>
                                    <w:left w:val="none" w:sz="0" w:space="0" w:color="auto"/>
                                    <w:bottom w:val="none" w:sz="0" w:space="0" w:color="auto"/>
                                    <w:right w:val="none" w:sz="0" w:space="0" w:color="auto"/>
                                  </w:divBdr>
                                  <w:divsChild>
                                    <w:div w:id="89543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nasonic.com/ch/de/corporate/presse.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xperience.panasonic.c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nasonic.com/global/home.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playlist?list=PL52D1F99A22923294"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anasonic.ch@eu.panasonic.com"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9DEA9-4924-41A0-92E5-0754CB7A1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PM_neuesLayout_komplett</Template>
  <TotalTime>0</TotalTime>
  <Pages>5</Pages>
  <Words>1289</Words>
  <Characters>8124</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9395</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Caterina Lange</dc:creator>
  <cp:lastModifiedBy>Krienbuehl, Martina</cp:lastModifiedBy>
  <cp:revision>32</cp:revision>
  <cp:lastPrinted>2018-02-09T10:27:00Z</cp:lastPrinted>
  <dcterms:created xsi:type="dcterms:W3CDTF">2018-01-02T10:40:00Z</dcterms:created>
  <dcterms:modified xsi:type="dcterms:W3CDTF">2018-02-09T10:27:00Z</dcterms:modified>
</cp:coreProperties>
</file>